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2B" w:rsidRPr="002773E8" w:rsidRDefault="0052052B" w:rsidP="002773E8">
      <w:pPr>
        <w:pStyle w:val="NadpisVZ1"/>
        <w:numPr>
          <w:ilvl w:val="0"/>
          <w:numId w:val="0"/>
        </w:numPr>
      </w:pPr>
      <w:bookmarkStart w:id="0" w:name="_Toc334537436"/>
      <w:r w:rsidRPr="002773E8">
        <w:t xml:space="preserve">Příloha č. </w:t>
      </w:r>
      <w:r w:rsidR="00252750">
        <w:t>3</w:t>
      </w:r>
      <w:bookmarkStart w:id="1" w:name="_GoBack"/>
      <w:bookmarkEnd w:id="1"/>
      <w:r w:rsidR="00042145">
        <w:t xml:space="preserve"> </w:t>
      </w:r>
      <w:r w:rsidRPr="002773E8">
        <w:t>– Čestné prohlášení prokazující splnění základních kvalifikačních předpokladů</w:t>
      </w:r>
      <w:bookmarkEnd w:id="0"/>
    </w:p>
    <w:p w:rsidR="0052052B" w:rsidRPr="00BE1E5C" w:rsidRDefault="0052052B" w:rsidP="0052052B">
      <w:pPr>
        <w:jc w:val="both"/>
        <w:rPr>
          <w:rFonts w:cs="Arial"/>
          <w:bCs/>
          <w:iCs/>
          <w:sz w:val="20"/>
        </w:rPr>
      </w:pPr>
    </w:p>
    <w:p w:rsidR="002773E8" w:rsidRPr="002773E8" w:rsidRDefault="002773E8" w:rsidP="002773E8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Uchazeč:</w:t>
      </w:r>
    </w:p>
    <w:p w:rsidR="002773E8" w:rsidRPr="002773E8" w:rsidRDefault="002773E8" w:rsidP="002773E8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</w:p>
    <w:p w:rsidR="002773E8" w:rsidRPr="002773E8" w:rsidRDefault="002773E8" w:rsidP="002773E8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</w:p>
    <w:p w:rsidR="002773E8" w:rsidRPr="002773E8" w:rsidRDefault="002773E8" w:rsidP="002773E8">
      <w:pPr>
        <w:spacing w:line="360" w:lineRule="auto"/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</w:p>
    <w:p w:rsidR="002773E8" w:rsidRPr="002773E8" w:rsidRDefault="002773E8" w:rsidP="002773E8">
      <w:pPr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>jako uchazeč</w:t>
      </w:r>
      <w:r w:rsidR="0052052B" w:rsidRPr="002773E8">
        <w:rPr>
          <w:rFonts w:cs="Arial"/>
          <w:sz w:val="20"/>
        </w:rPr>
        <w:t xml:space="preserve"> veřejné zakázky </w:t>
      </w:r>
      <w:r w:rsidRPr="002773E8">
        <w:rPr>
          <w:rFonts w:cs="Arial"/>
          <w:sz w:val="20"/>
        </w:rPr>
        <w:t xml:space="preserve">malého rozsahu </w:t>
      </w:r>
      <w:r w:rsidR="0052052B" w:rsidRPr="002773E8">
        <w:rPr>
          <w:rFonts w:cs="Arial"/>
          <w:sz w:val="20"/>
        </w:rPr>
        <w:t>s názvem:</w:t>
      </w:r>
      <w:r w:rsidRPr="002773E8">
        <w:rPr>
          <w:rFonts w:cs="Arial"/>
          <w:sz w:val="20"/>
        </w:rPr>
        <w:t xml:space="preserve"> </w:t>
      </w:r>
      <w:r w:rsidR="00FF4023" w:rsidRPr="002773E8">
        <w:rPr>
          <w:rFonts w:cs="Arial"/>
          <w:b/>
          <w:sz w:val="20"/>
        </w:rPr>
        <w:t>„</w:t>
      </w:r>
      <w:r w:rsidRPr="002773E8">
        <w:rPr>
          <w:rFonts w:cs="Arial"/>
          <w:b/>
          <w:bCs/>
          <w:sz w:val="20"/>
        </w:rPr>
        <w:t>ICT vybavení pro VOŠ, OA, SZŠ a JŠ s právem SJZ, Klatovy, Plánická 196“,</w:t>
      </w:r>
    </w:p>
    <w:p w:rsidR="0052052B" w:rsidRPr="00834ACA" w:rsidRDefault="00AA0EE2" w:rsidP="003E22F6">
      <w:pPr>
        <w:jc w:val="both"/>
        <w:rPr>
          <w:rFonts w:cs="Arial"/>
          <w:sz w:val="20"/>
          <w:lang w:eastAsia="en-US"/>
        </w:rPr>
      </w:pPr>
      <w:r w:rsidRPr="00834ACA">
        <w:rPr>
          <w:rFonts w:cs="Arial"/>
          <w:sz w:val="20"/>
        </w:rPr>
        <w:t>tímto prohlašuje, že k datu podání nabídky splňoval a stále splňuje, že: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bCs/>
          <w:color w:val="000000"/>
          <w:sz w:val="20"/>
        </w:rPr>
        <w:t>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 zahlazení odsouzení za spáchání takového trestného činu;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pravomocně odsouzen pro trestný čin, jehož skutková podstata souvisí s předmětem podnikání zájemce podle zvláštních právních předpisů nebo došlo k zahlazení odsouzení za spáchání takového trestného činu;</w:t>
      </w:r>
      <w:r w:rsidRPr="00834ACA">
        <w:rPr>
          <w:rFonts w:cs="Arial"/>
          <w:bCs/>
          <w:color w:val="000000"/>
          <w:sz w:val="20"/>
        </w:rPr>
        <w:t xml:space="preserve"> jde-li o právnickou osobu, musí tento předpoklad splňovat jak tato právnická osoba, tak její statutární orgán nebo člen statutárního orgánu této právnické osoby;</w:t>
      </w:r>
      <w:r w:rsidRPr="00834ACA">
        <w:rPr>
          <w:rFonts w:cs="Arial"/>
          <w:color w:val="000000"/>
          <w:sz w:val="20"/>
        </w:rPr>
        <w:t xml:space="preserve">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v posledních 3 letech nenaplnil skutkovou podstatu jednání nekalé soutěže formou podplácení; 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sz w:val="20"/>
        </w:rPr>
        <w:t>vůči jeho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 likvidaci;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sz w:val="20"/>
        </w:rPr>
      </w:pPr>
      <w:r w:rsidRPr="00834ACA">
        <w:rPr>
          <w:rFonts w:cs="Arial"/>
          <w:color w:val="000000"/>
          <w:sz w:val="20"/>
        </w:rPr>
        <w:t>nemá v evidenci daní zachyceny daňové nedoplatky, a to jak v České republice, tak v zemi sídla, místa podnikání či bydliště zájemce</w:t>
      </w:r>
      <w:r w:rsidRPr="00834ACA">
        <w:rPr>
          <w:rFonts w:cs="Arial"/>
          <w:sz w:val="20"/>
        </w:rPr>
        <w:t>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nemá nedoplatek na pojistném a na penále na veřejné zdravotní pojištění, a to jak v České republice, tak v zemi sídla, místa podnikání či bydliště zájemce;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 xml:space="preserve">nemá nedoplatek na pojistném a na penále na sociální zabezpečení a příspěvku na státní politiku zaměstnanosti, a to jak v České republice, tak v místě sídla či bydliště zájemce; 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nebyl v posledních 3 letech pravomocně disciplinárně potrestán či mu nebylo pravomocně uloženo kárné opatření;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rFonts w:cs="Arial"/>
          <w:color w:val="000000"/>
          <w:sz w:val="20"/>
        </w:rPr>
        <w:t>není veden v rejstříku osob se zákazem plnění veřejných zakázek;</w:t>
      </w:r>
    </w:p>
    <w:p w:rsidR="0052052B" w:rsidRPr="00834ACA" w:rsidRDefault="0052052B" w:rsidP="0052052B">
      <w:pPr>
        <w:pStyle w:val="Odstavecseseznamem1"/>
        <w:numPr>
          <w:ilvl w:val="0"/>
          <w:numId w:val="3"/>
        </w:numPr>
        <w:tabs>
          <w:tab w:val="left" w:pos="284"/>
        </w:tabs>
        <w:autoSpaceDE w:val="0"/>
        <w:ind w:left="284" w:hanging="284"/>
        <w:jc w:val="both"/>
        <w:rPr>
          <w:rFonts w:cs="Arial"/>
          <w:color w:val="000000"/>
          <w:sz w:val="20"/>
        </w:rPr>
      </w:pPr>
      <w:r w:rsidRPr="00834ACA">
        <w:rPr>
          <w:sz w:val="20"/>
        </w:rPr>
        <w:t>nebyla mu v posledních 3 letech pravomocně uložena pokuta za umožnění výkonu nelegální práce podle zvláštního právního předpisu.</w:t>
      </w: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52052B" w:rsidP="0052052B">
      <w:pPr>
        <w:pStyle w:val="Odstavecseseznamem"/>
        <w:rPr>
          <w:sz w:val="20"/>
          <w:lang w:eastAsia="en-US"/>
        </w:rPr>
      </w:pPr>
    </w:p>
    <w:p w:rsidR="0052052B" w:rsidRPr="00834ACA" w:rsidRDefault="007159AB" w:rsidP="0052052B">
      <w:pPr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V ….…….…  dne ……......</w:t>
      </w:r>
      <w:r w:rsidR="0052052B" w:rsidRPr="00834ACA">
        <w:rPr>
          <w:rFonts w:cs="Arial"/>
          <w:bCs/>
          <w:iCs/>
          <w:sz w:val="20"/>
        </w:rPr>
        <w:tab/>
      </w:r>
      <w:r w:rsidR="0052052B" w:rsidRPr="00834ACA">
        <w:rPr>
          <w:rFonts w:cs="Arial"/>
          <w:bCs/>
          <w:iCs/>
          <w:sz w:val="20"/>
        </w:rPr>
        <w:tab/>
      </w:r>
      <w:r w:rsidR="0052052B" w:rsidRPr="00834ACA">
        <w:rPr>
          <w:rFonts w:cs="Arial"/>
          <w:bCs/>
          <w:iCs/>
          <w:sz w:val="20"/>
        </w:rPr>
        <w:tab/>
      </w:r>
      <w:r w:rsidR="0052052B" w:rsidRPr="00834ACA">
        <w:rPr>
          <w:rFonts w:cs="Arial"/>
          <w:bCs/>
          <w:iCs/>
          <w:sz w:val="20"/>
        </w:rPr>
        <w:tab/>
        <w:t xml:space="preserve">        </w:t>
      </w:r>
    </w:p>
    <w:p w:rsidR="0052052B" w:rsidRPr="00834ACA" w:rsidRDefault="0052052B" w:rsidP="0052052B">
      <w:pPr>
        <w:jc w:val="center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                      ........................................................................</w:t>
      </w:r>
    </w:p>
    <w:p w:rsidR="0052052B" w:rsidRPr="00834ACA" w:rsidRDefault="0052052B" w:rsidP="0052052B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 w:rsidR="002773E8">
        <w:rPr>
          <w:rFonts w:cs="Arial"/>
          <w:bCs/>
          <w:iCs/>
          <w:sz w:val="20"/>
        </w:rPr>
        <w:t>uchazeče</w:t>
      </w:r>
    </w:p>
    <w:p w:rsidR="0052052B" w:rsidRPr="00834ACA" w:rsidRDefault="0052052B" w:rsidP="0052052B">
      <w:pPr>
        <w:jc w:val="right"/>
        <w:rPr>
          <w:rFonts w:cs="Arial"/>
          <w:bCs/>
          <w:i/>
          <w:iCs/>
          <w:sz w:val="20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</w:p>
    <w:p w:rsidR="0052052B" w:rsidRPr="00834ACA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 w:val="20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Default="0052052B" w:rsidP="00844DCE">
      <w:pPr>
        <w:autoSpaceDE w:val="0"/>
        <w:autoSpaceDN w:val="0"/>
        <w:adjustRightInd w:val="0"/>
        <w:jc w:val="both"/>
        <w:rPr>
          <w:rFonts w:cs="Arial"/>
          <w:color w:val="0000FF"/>
          <w:szCs w:val="22"/>
        </w:rPr>
      </w:pPr>
    </w:p>
    <w:p w:rsidR="0052052B" w:rsidRPr="00834ACA" w:rsidRDefault="0052052B" w:rsidP="0052052B">
      <w:pPr>
        <w:jc w:val="both"/>
        <w:rPr>
          <w:rFonts w:cs="Arial"/>
          <w:color w:val="0000FF"/>
          <w:sz w:val="20"/>
        </w:rPr>
      </w:pPr>
    </w:p>
    <w:sectPr w:rsidR="0052052B" w:rsidRPr="00834ACA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8B4" w:rsidRDefault="009A58B4" w:rsidP="00264229">
      <w:r>
        <w:separator/>
      </w:r>
    </w:p>
  </w:endnote>
  <w:endnote w:type="continuationSeparator" w:id="0">
    <w:p w:rsidR="009A58B4" w:rsidRDefault="009A58B4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2E342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2E342D" w:rsidRPr="005C0F97">
      <w:rPr>
        <w:rFonts w:cs="Arial"/>
        <w:i/>
        <w:color w:val="7F7F7F"/>
        <w:sz w:val="18"/>
        <w:szCs w:val="18"/>
      </w:rPr>
      <w:fldChar w:fldCharType="separate"/>
    </w:r>
    <w:r w:rsidR="007159AB">
      <w:rPr>
        <w:rFonts w:cs="Arial"/>
        <w:i/>
        <w:noProof/>
        <w:color w:val="7F7F7F"/>
        <w:sz w:val="18"/>
        <w:szCs w:val="18"/>
      </w:rPr>
      <w:t>1</w:t>
    </w:r>
    <w:r w:rsidR="002E342D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2E342D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2E342D" w:rsidRPr="005C0F97">
      <w:rPr>
        <w:rFonts w:cs="Arial"/>
        <w:i/>
        <w:color w:val="7F7F7F"/>
        <w:sz w:val="18"/>
        <w:szCs w:val="18"/>
      </w:rPr>
      <w:fldChar w:fldCharType="separate"/>
    </w:r>
    <w:r w:rsidR="007159AB">
      <w:rPr>
        <w:rFonts w:cs="Arial"/>
        <w:i/>
        <w:noProof/>
        <w:color w:val="7F7F7F"/>
        <w:sz w:val="18"/>
        <w:szCs w:val="18"/>
      </w:rPr>
      <w:t>1</w:t>
    </w:r>
    <w:r w:rsidR="002E342D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8B4" w:rsidRDefault="009A58B4" w:rsidP="00264229">
      <w:r>
        <w:separator/>
      </w:r>
    </w:p>
  </w:footnote>
  <w:footnote w:type="continuationSeparator" w:id="0">
    <w:p w:rsidR="009A58B4" w:rsidRDefault="009A58B4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3E8" w:rsidRPr="003D67EA" w:rsidRDefault="002773E8" w:rsidP="002773E8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3A02" w:rsidRPr="002773E8" w:rsidRDefault="00E03A02" w:rsidP="002773E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8A18CC"/>
    <w:multiLevelType w:val="hybridMultilevel"/>
    <w:tmpl w:val="1E76F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0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4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6"/>
  </w:num>
  <w:num w:numId="8">
    <w:abstractNumId w:val="30"/>
  </w:num>
  <w:num w:numId="9">
    <w:abstractNumId w:val="39"/>
  </w:num>
  <w:num w:numId="10">
    <w:abstractNumId w:val="43"/>
  </w:num>
  <w:num w:numId="11">
    <w:abstractNumId w:val="25"/>
  </w:num>
  <w:num w:numId="12">
    <w:abstractNumId w:val="36"/>
  </w:num>
  <w:num w:numId="13">
    <w:abstractNumId w:val="42"/>
  </w:num>
  <w:num w:numId="14">
    <w:abstractNumId w:val="51"/>
  </w:num>
  <w:num w:numId="15">
    <w:abstractNumId w:val="45"/>
  </w:num>
  <w:num w:numId="16">
    <w:abstractNumId w:val="46"/>
  </w:num>
  <w:num w:numId="17">
    <w:abstractNumId w:val="19"/>
  </w:num>
  <w:num w:numId="18">
    <w:abstractNumId w:val="23"/>
  </w:num>
  <w:num w:numId="19">
    <w:abstractNumId w:val="47"/>
  </w:num>
  <w:num w:numId="20">
    <w:abstractNumId w:val="18"/>
  </w:num>
  <w:num w:numId="21">
    <w:abstractNumId w:val="13"/>
  </w:num>
  <w:num w:numId="22">
    <w:abstractNumId w:val="28"/>
  </w:num>
  <w:num w:numId="23">
    <w:abstractNumId w:val="29"/>
  </w:num>
  <w:num w:numId="24">
    <w:abstractNumId w:val="48"/>
  </w:num>
  <w:num w:numId="25">
    <w:abstractNumId w:val="41"/>
  </w:num>
  <w:num w:numId="26">
    <w:abstractNumId w:val="35"/>
  </w:num>
  <w:num w:numId="27">
    <w:abstractNumId w:val="21"/>
  </w:num>
  <w:num w:numId="28">
    <w:abstractNumId w:val="14"/>
  </w:num>
  <w:num w:numId="29">
    <w:abstractNumId w:val="50"/>
  </w:num>
  <w:num w:numId="30">
    <w:abstractNumId w:val="15"/>
  </w:num>
  <w:num w:numId="31">
    <w:abstractNumId w:val="44"/>
  </w:num>
  <w:num w:numId="32">
    <w:abstractNumId w:val="38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4"/>
  </w:num>
  <w:num w:numId="39">
    <w:abstractNumId w:val="37"/>
  </w:num>
  <w:num w:numId="40">
    <w:abstractNumId w:val="49"/>
  </w:num>
  <w:num w:numId="41">
    <w:abstractNumId w:val="11"/>
  </w:num>
  <w:num w:numId="42">
    <w:abstractNumId w:val="40"/>
  </w:num>
  <w:num w:numId="43">
    <w:abstractNumId w:val="27"/>
  </w:num>
  <w:num w:numId="44">
    <w:abstractNumId w:val="31"/>
  </w:num>
  <w:num w:numId="45">
    <w:abstractNumId w:val="20"/>
  </w:num>
  <w:num w:numId="46">
    <w:abstractNumId w:val="10"/>
  </w:num>
  <w:num w:numId="47">
    <w:abstractNumId w:val="52"/>
  </w:num>
  <w:num w:numId="48">
    <w:abstractNumId w:val="33"/>
  </w:num>
  <w:num w:numId="49">
    <w:abstractNumId w:val="24"/>
  </w:num>
  <w:num w:numId="5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510CA"/>
    <w:rsid w:val="0025172D"/>
    <w:rsid w:val="00252750"/>
    <w:rsid w:val="00252EA9"/>
    <w:rsid w:val="00252EC1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342D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F2F3C"/>
    <w:rsid w:val="007025D9"/>
    <w:rsid w:val="00704165"/>
    <w:rsid w:val="00705576"/>
    <w:rsid w:val="00712C53"/>
    <w:rsid w:val="00712C55"/>
    <w:rsid w:val="007142CC"/>
    <w:rsid w:val="007159AB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BDD"/>
    <w:rsid w:val="008970A4"/>
    <w:rsid w:val="008A1C4B"/>
    <w:rsid w:val="008B2F56"/>
    <w:rsid w:val="008B6058"/>
    <w:rsid w:val="008B70C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58B4"/>
    <w:rsid w:val="009A7EDA"/>
    <w:rsid w:val="009B0682"/>
    <w:rsid w:val="009B4685"/>
    <w:rsid w:val="009D0E6E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7D7"/>
    <w:rsid w:val="00A25F7A"/>
    <w:rsid w:val="00A318AA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8ACCE-BEDE-48F2-BE29-2BA460029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Jan Kronďák</cp:lastModifiedBy>
  <cp:revision>3</cp:revision>
  <cp:lastPrinted>2012-11-12T13:41:00Z</cp:lastPrinted>
  <dcterms:created xsi:type="dcterms:W3CDTF">2013-12-17T22:07:00Z</dcterms:created>
  <dcterms:modified xsi:type="dcterms:W3CDTF">2013-12-23T08:02:00Z</dcterms:modified>
</cp:coreProperties>
</file>