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CD" w:rsidRPr="004F1ACB" w:rsidRDefault="0052052B" w:rsidP="00636BCD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Toc334537436"/>
      <w:r w:rsidRPr="004F1ACB">
        <w:rPr>
          <w:color w:val="auto"/>
        </w:rPr>
        <w:t xml:space="preserve">Příloha č. </w:t>
      </w:r>
      <w:r w:rsidR="009F0E64" w:rsidRPr="004F1ACB">
        <w:rPr>
          <w:color w:val="auto"/>
        </w:rPr>
        <w:t>3</w:t>
      </w:r>
      <w:r w:rsidR="00042145" w:rsidRPr="004F1ACB">
        <w:rPr>
          <w:color w:val="auto"/>
        </w:rPr>
        <w:t xml:space="preserve"> </w:t>
      </w:r>
      <w:r w:rsidR="00636BCD" w:rsidRPr="004F1ACB">
        <w:rPr>
          <w:color w:val="auto"/>
        </w:rPr>
        <w:t>:</w:t>
      </w:r>
    </w:p>
    <w:p w:rsidR="0052052B" w:rsidRPr="004F1ACB" w:rsidRDefault="0052052B" w:rsidP="00636BCD">
      <w:pPr>
        <w:pStyle w:val="NadpisVZ1"/>
        <w:numPr>
          <w:ilvl w:val="0"/>
          <w:numId w:val="51"/>
        </w:numPr>
        <w:jc w:val="both"/>
        <w:rPr>
          <w:color w:val="auto"/>
          <w:sz w:val="20"/>
          <w:szCs w:val="20"/>
        </w:rPr>
      </w:pPr>
      <w:r w:rsidRPr="004F1ACB">
        <w:rPr>
          <w:color w:val="auto"/>
          <w:sz w:val="20"/>
          <w:szCs w:val="20"/>
        </w:rPr>
        <w:t>Čestné prohlášení prokazující splnění základních kvalifikačních předpokladů</w:t>
      </w:r>
      <w:bookmarkEnd w:id="0"/>
    </w:p>
    <w:p w:rsidR="00636BCD" w:rsidRPr="004F1ACB" w:rsidRDefault="00636BCD" w:rsidP="00636BCD">
      <w:pPr>
        <w:pStyle w:val="NadpisVZ1"/>
        <w:numPr>
          <w:ilvl w:val="0"/>
          <w:numId w:val="51"/>
        </w:numPr>
        <w:jc w:val="both"/>
        <w:rPr>
          <w:color w:val="auto"/>
          <w:sz w:val="20"/>
          <w:szCs w:val="20"/>
        </w:rPr>
      </w:pPr>
      <w:r w:rsidRPr="004F1ACB">
        <w:rPr>
          <w:color w:val="auto"/>
          <w:sz w:val="20"/>
          <w:szCs w:val="20"/>
          <w:lang w:eastAsia="en-US"/>
        </w:rPr>
        <w:t>Čestné prohlášení o ekonomické a finanční způsobilosti splnit veřejnou zakázku</w:t>
      </w:r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9F0E64" w:rsidRPr="002773E8" w:rsidRDefault="00636BCD" w:rsidP="009F0E64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Zájemce</w:t>
      </w:r>
      <w:r w:rsidR="009F0E64" w:rsidRPr="002773E8">
        <w:rPr>
          <w:rFonts w:cs="Arial"/>
          <w:bCs/>
          <w:iCs/>
          <w:sz w:val="20"/>
        </w:rPr>
        <w:t>:</w:t>
      </w:r>
      <w:r w:rsidR="009F0E64" w:rsidRPr="005D5D95">
        <w:rPr>
          <w:rFonts w:cs="Arial"/>
          <w:b/>
          <w:color w:val="FF0000"/>
          <w:sz w:val="20"/>
        </w:rPr>
        <w:t xml:space="preserve"> </w:t>
      </w:r>
      <w:r w:rsidR="009F0E64" w:rsidRPr="004F1ACB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AD0AF9" w:rsidRPr="004F1ACB">
        <w:rPr>
          <w:rFonts w:cs="Arial"/>
          <w:b/>
          <w:color w:val="A6A6A6" w:themeColor="background1" w:themeShade="A6"/>
          <w:sz w:val="20"/>
        </w:rPr>
        <w:t>ZÁJEMCE</w:t>
      </w:r>
      <w:r w:rsidR="009F0E64"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4F1ACB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AD0AF9" w:rsidRPr="004F1ACB">
        <w:rPr>
          <w:rFonts w:cs="Arial"/>
          <w:b/>
          <w:color w:val="A6A6A6" w:themeColor="background1" w:themeShade="A6"/>
          <w:sz w:val="20"/>
        </w:rPr>
        <w:t>ZÁJEMCE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4F1ACB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AD0AF9" w:rsidRPr="004F1ACB">
        <w:rPr>
          <w:rFonts w:cs="Arial"/>
          <w:b/>
          <w:color w:val="A6A6A6" w:themeColor="background1" w:themeShade="A6"/>
          <w:sz w:val="20"/>
        </w:rPr>
        <w:t>ZÁJEMCE</w:t>
      </w:r>
    </w:p>
    <w:p w:rsidR="009F0E64" w:rsidRPr="004F1ACB" w:rsidRDefault="009F0E64" w:rsidP="009F0E64">
      <w:pPr>
        <w:jc w:val="both"/>
        <w:rPr>
          <w:rFonts w:cs="Arial"/>
          <w:bCs/>
          <w:iCs/>
          <w:color w:val="A6A6A6" w:themeColor="background1" w:themeShade="A6"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4F1ACB">
        <w:rPr>
          <w:rFonts w:cs="Arial"/>
          <w:b/>
          <w:color w:val="A6A6A6" w:themeColor="background1" w:themeShade="A6"/>
          <w:sz w:val="20"/>
        </w:rPr>
        <w:t xml:space="preserve">DOPLNÍ </w:t>
      </w:r>
      <w:r w:rsidR="00AD0AF9" w:rsidRPr="004F1ACB">
        <w:rPr>
          <w:rFonts w:cs="Arial"/>
          <w:b/>
          <w:color w:val="A6A6A6" w:themeColor="background1" w:themeShade="A6"/>
          <w:sz w:val="20"/>
        </w:rPr>
        <w:t>ZÁJEMCE</w:t>
      </w:r>
    </w:p>
    <w:p w:rsidR="009F0E64" w:rsidRDefault="009F0E64" w:rsidP="009F0E64">
      <w:pPr>
        <w:spacing w:before="120"/>
        <w:jc w:val="both"/>
        <w:rPr>
          <w:rFonts w:cs="Arial"/>
          <w:sz w:val="20"/>
        </w:rPr>
      </w:pPr>
      <w:r w:rsidRPr="002773E8">
        <w:rPr>
          <w:rFonts w:cs="Arial"/>
          <w:sz w:val="20"/>
        </w:rPr>
        <w:t xml:space="preserve">jako </w:t>
      </w:r>
      <w:r w:rsidR="00636BCD">
        <w:rPr>
          <w:rFonts w:cs="Arial"/>
          <w:sz w:val="20"/>
        </w:rPr>
        <w:t>zájemce</w:t>
      </w:r>
      <w:r w:rsidRPr="002773E8">
        <w:rPr>
          <w:rFonts w:cs="Arial"/>
          <w:sz w:val="20"/>
        </w:rPr>
        <w:t xml:space="preserve"> </w:t>
      </w:r>
      <w:r w:rsidR="00636BCD">
        <w:rPr>
          <w:rFonts w:cs="Arial"/>
          <w:sz w:val="20"/>
        </w:rPr>
        <w:t xml:space="preserve">podlimitní </w:t>
      </w:r>
      <w:r w:rsidRPr="002773E8">
        <w:rPr>
          <w:rFonts w:cs="Arial"/>
          <w:sz w:val="20"/>
        </w:rPr>
        <w:t xml:space="preserve">veřejné zakázky s názvem: </w:t>
      </w:r>
    </w:p>
    <w:p w:rsidR="009F0E64" w:rsidRPr="002773E8" w:rsidRDefault="009F0E64" w:rsidP="009F0E64">
      <w:pPr>
        <w:spacing w:before="120" w:after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b/>
          <w:sz w:val="20"/>
        </w:rPr>
        <w:t>„</w:t>
      </w:r>
      <w:r w:rsidRPr="007F36AA">
        <w:rPr>
          <w:rFonts w:cs="Arial"/>
          <w:b/>
          <w:bCs/>
          <w:sz w:val="20"/>
        </w:rPr>
        <w:t xml:space="preserve">Zajištění odborných exkurzí v zahraničí pro VOŠ, OA, SZŠ a JŠ s právem SJZ, Klatovy, </w:t>
      </w:r>
      <w:proofErr w:type="spellStart"/>
      <w:r w:rsidRPr="007F36AA">
        <w:rPr>
          <w:rFonts w:cs="Arial"/>
          <w:b/>
          <w:bCs/>
          <w:sz w:val="20"/>
        </w:rPr>
        <w:t>Plánická</w:t>
      </w:r>
      <w:proofErr w:type="spellEnd"/>
      <w:r w:rsidRPr="007F36AA">
        <w:rPr>
          <w:rFonts w:cs="Arial"/>
          <w:b/>
          <w:bCs/>
          <w:sz w:val="20"/>
        </w:rPr>
        <w:t xml:space="preserve"> 196</w:t>
      </w:r>
      <w:r w:rsidR="00E40575">
        <w:rPr>
          <w:rFonts w:cs="Arial"/>
          <w:b/>
          <w:bCs/>
          <w:sz w:val="20"/>
        </w:rPr>
        <w:t xml:space="preserve"> </w:t>
      </w:r>
      <w:r w:rsidR="00E40575" w:rsidRPr="00E40575">
        <w:rPr>
          <w:rFonts w:cs="Arial"/>
          <w:b/>
          <w:bCs/>
          <w:sz w:val="20"/>
        </w:rPr>
        <w:t>(2. vyhlášení)</w:t>
      </w:r>
      <w:r w:rsidRPr="002773E8">
        <w:rPr>
          <w:rFonts w:cs="Arial"/>
          <w:b/>
          <w:bCs/>
          <w:sz w:val="20"/>
        </w:rPr>
        <w:t>“,</w:t>
      </w:r>
      <w:r>
        <w:rPr>
          <w:rFonts w:cs="Arial"/>
          <w:b/>
          <w:bCs/>
          <w:sz w:val="20"/>
        </w:rPr>
        <w:t xml:space="preserve"> </w:t>
      </w:r>
      <w:r>
        <w:rPr>
          <w:rFonts w:cs="Arial"/>
          <w:bCs/>
          <w:sz w:val="20"/>
        </w:rPr>
        <w:t>r</w:t>
      </w:r>
      <w:r w:rsidRPr="007F36AA">
        <w:rPr>
          <w:rFonts w:cs="Arial"/>
          <w:bCs/>
          <w:sz w:val="20"/>
        </w:rPr>
        <w:t>egistrační číslo projektu:</w:t>
      </w:r>
      <w:r w:rsidRPr="00F45C38">
        <w:rPr>
          <w:rFonts w:cs="Arial"/>
          <w:sz w:val="20"/>
        </w:rPr>
        <w:t xml:space="preserve"> </w:t>
      </w:r>
      <w:r w:rsidRPr="007F36AA">
        <w:rPr>
          <w:rFonts w:cs="Arial"/>
          <w:b/>
          <w:sz w:val="20"/>
        </w:rPr>
        <w:t>CZ.1.07/1.3.47/02.0003</w:t>
      </w:r>
      <w:r>
        <w:rPr>
          <w:rFonts w:cs="Arial"/>
          <w:b/>
          <w:sz w:val="20"/>
        </w:rPr>
        <w:t>,</w:t>
      </w:r>
    </w:p>
    <w:p w:rsidR="0052052B" w:rsidRDefault="00636BCD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</w:t>
      </w:r>
      <w:r w:rsidR="009F0E64">
        <w:rPr>
          <w:rFonts w:cs="Arial"/>
          <w:sz w:val="20"/>
        </w:rPr>
        <w:t>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636BCD" w:rsidRPr="00834ACA" w:rsidRDefault="00636BCD" w:rsidP="00636BCD">
      <w:pPr>
        <w:pStyle w:val="Odstavecseseznamem1"/>
        <w:numPr>
          <w:ilvl w:val="0"/>
          <w:numId w:val="54"/>
        </w:numPr>
        <w:tabs>
          <w:tab w:val="left" w:pos="284"/>
        </w:tabs>
        <w:autoSpaceDE w:val="0"/>
        <w:spacing w:before="12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636BCD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636BCD" w:rsidP="00636BCD">
      <w:pPr>
        <w:pStyle w:val="Odstavecseseznamem1"/>
        <w:tabs>
          <w:tab w:val="left" w:pos="284"/>
        </w:tabs>
        <w:autoSpaceDE w:val="0"/>
        <w:spacing w:before="120"/>
        <w:ind w:left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</w:t>
      </w:r>
      <w:r w:rsidR="0052052B" w:rsidRPr="00834ACA">
        <w:rPr>
          <w:sz w:val="20"/>
        </w:rPr>
        <w:t>.</w:t>
      </w:r>
    </w:p>
    <w:p w:rsidR="0052052B" w:rsidRDefault="0052052B" w:rsidP="0052052B">
      <w:pPr>
        <w:pStyle w:val="Odstavecseseznamem"/>
        <w:rPr>
          <w:sz w:val="20"/>
          <w:lang w:eastAsia="en-US"/>
        </w:rPr>
      </w:pPr>
    </w:p>
    <w:p w:rsidR="00636BCD" w:rsidRPr="00636BCD" w:rsidRDefault="00636BCD" w:rsidP="00636BCD">
      <w:pPr>
        <w:pStyle w:val="Odstavecseseznamem"/>
        <w:numPr>
          <w:ilvl w:val="0"/>
          <w:numId w:val="54"/>
        </w:numPr>
        <w:ind w:left="284" w:hanging="284"/>
        <w:rPr>
          <w:rFonts w:cs="Arial"/>
          <w:b/>
          <w:bCs/>
          <w:sz w:val="20"/>
        </w:rPr>
      </w:pPr>
      <w:r w:rsidRPr="00636BCD">
        <w:rPr>
          <w:rFonts w:cs="Arial"/>
          <w:sz w:val="20"/>
        </w:rPr>
        <w:t xml:space="preserve">byl a stále </w:t>
      </w:r>
      <w:r w:rsidRPr="00636BCD">
        <w:rPr>
          <w:rFonts w:cs="Calibri"/>
          <w:sz w:val="20"/>
        </w:rPr>
        <w:t>je dle § 50 odst. 1 písm. c) zákona č. 137/2006 Sb., o veřejných zakázkách v platném znění, ekonomicky a finančně způsobilý splnit předmětnou veřejnou zakázku.</w:t>
      </w:r>
    </w:p>
    <w:p w:rsidR="00636BCD" w:rsidRDefault="00636BCD" w:rsidP="00636BCD">
      <w:pPr>
        <w:pStyle w:val="Odstavecseseznamem"/>
        <w:rPr>
          <w:rFonts w:cs="Arial"/>
          <w:b/>
          <w:bCs/>
          <w:sz w:val="20"/>
        </w:rPr>
      </w:pPr>
    </w:p>
    <w:p w:rsidR="00220DD1" w:rsidRPr="009266F8" w:rsidRDefault="00220DD1" w:rsidP="00220DD1">
      <w:pPr>
        <w:rPr>
          <w:rFonts w:cs="Arial"/>
          <w:bCs/>
          <w:iCs/>
          <w:sz w:val="20"/>
        </w:rPr>
      </w:pPr>
      <w:r w:rsidRPr="009266F8">
        <w:rPr>
          <w:rFonts w:cs="Arial"/>
          <w:bCs/>
          <w:iCs/>
          <w:sz w:val="20"/>
        </w:rPr>
        <w:t>V ….…….</w:t>
      </w:r>
      <w:proofErr w:type="gramStart"/>
      <w:r w:rsidRPr="009266F8">
        <w:rPr>
          <w:rFonts w:cs="Arial"/>
          <w:bCs/>
          <w:iCs/>
          <w:sz w:val="20"/>
        </w:rPr>
        <w:t>…  dne</w:t>
      </w:r>
      <w:proofErr w:type="gramEnd"/>
      <w:r w:rsidRPr="009266F8">
        <w:rPr>
          <w:rFonts w:cs="Arial"/>
          <w:bCs/>
          <w:iCs/>
          <w:sz w:val="20"/>
        </w:rPr>
        <w:t xml:space="preserve"> …….. 2013</w:t>
      </w:r>
    </w:p>
    <w:p w:rsidR="00220DD1" w:rsidRDefault="00220DD1" w:rsidP="00220DD1">
      <w:pPr>
        <w:rPr>
          <w:rFonts w:cs="Arial"/>
          <w:bCs/>
          <w:iCs/>
          <w:sz w:val="20"/>
        </w:rPr>
      </w:pPr>
    </w:p>
    <w:p w:rsidR="00220DD1" w:rsidRDefault="00220DD1" w:rsidP="00220DD1">
      <w:pPr>
        <w:rPr>
          <w:rFonts w:cs="Arial"/>
          <w:bCs/>
          <w:iCs/>
          <w:sz w:val="20"/>
        </w:rPr>
      </w:pPr>
    </w:p>
    <w:p w:rsidR="00220DD1" w:rsidRDefault="00220DD1" w:rsidP="00220DD1">
      <w:pPr>
        <w:ind w:left="708"/>
        <w:jc w:val="right"/>
        <w:rPr>
          <w:rFonts w:cs="Arial"/>
          <w:bCs/>
          <w:iCs/>
          <w:sz w:val="20"/>
        </w:rPr>
      </w:pPr>
    </w:p>
    <w:p w:rsidR="00220DD1" w:rsidRPr="00834ACA" w:rsidRDefault="00220DD1" w:rsidP="00220DD1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220DD1" w:rsidRPr="00834ACA" w:rsidRDefault="00220DD1" w:rsidP="00220DD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394BED">
        <w:rPr>
          <w:rFonts w:cs="Arial"/>
          <w:bCs/>
          <w:iCs/>
          <w:sz w:val="20"/>
        </w:rPr>
        <w:t>zájemce</w:t>
      </w:r>
    </w:p>
    <w:p w:rsidR="00220DD1" w:rsidRPr="004F1ACB" w:rsidRDefault="00220DD1" w:rsidP="00220DD1">
      <w:pPr>
        <w:jc w:val="right"/>
        <w:rPr>
          <w:rFonts w:cs="Arial"/>
          <w:bCs/>
          <w:i/>
          <w:iCs/>
          <w:color w:val="A6A6A6" w:themeColor="background1" w:themeShade="A6"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4F1ACB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p w:rsidR="0052052B" w:rsidRPr="00834ACA" w:rsidRDefault="0052052B" w:rsidP="00220DD1">
      <w:pPr>
        <w:rPr>
          <w:rFonts w:cs="Arial"/>
          <w:color w:val="0000FF"/>
          <w:sz w:val="20"/>
        </w:rPr>
      </w:pPr>
    </w:p>
    <w:sectPr w:rsidR="0052052B" w:rsidRPr="00834ACA" w:rsidSect="00636BCD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59" w:rsidRDefault="00624659" w:rsidP="00264229">
      <w:r>
        <w:separator/>
      </w:r>
    </w:p>
  </w:endnote>
  <w:endnote w:type="continuationSeparator" w:id="0">
    <w:p w:rsidR="00624659" w:rsidRDefault="0062465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C33D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C33DA" w:rsidRPr="005C0F97">
      <w:rPr>
        <w:rFonts w:cs="Arial"/>
        <w:i/>
        <w:color w:val="7F7F7F"/>
        <w:sz w:val="18"/>
        <w:szCs w:val="18"/>
      </w:rPr>
      <w:fldChar w:fldCharType="separate"/>
    </w:r>
    <w:r w:rsidR="004F1ACB">
      <w:rPr>
        <w:rFonts w:cs="Arial"/>
        <w:i/>
        <w:noProof/>
        <w:color w:val="7F7F7F"/>
        <w:sz w:val="18"/>
        <w:szCs w:val="18"/>
      </w:rPr>
      <w:t>1</w:t>
    </w:r>
    <w:r w:rsidR="005C33D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C33D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C33DA" w:rsidRPr="005C0F97">
      <w:rPr>
        <w:rFonts w:cs="Arial"/>
        <w:i/>
        <w:color w:val="7F7F7F"/>
        <w:sz w:val="18"/>
        <w:szCs w:val="18"/>
      </w:rPr>
      <w:fldChar w:fldCharType="separate"/>
    </w:r>
    <w:r w:rsidR="004F1ACB">
      <w:rPr>
        <w:rFonts w:cs="Arial"/>
        <w:i/>
        <w:noProof/>
        <w:color w:val="7F7F7F"/>
        <w:sz w:val="18"/>
        <w:szCs w:val="18"/>
      </w:rPr>
      <w:t>1</w:t>
    </w:r>
    <w:r w:rsidR="005C33D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59" w:rsidRDefault="00624659" w:rsidP="00264229">
      <w:r>
        <w:separator/>
      </w:r>
    </w:p>
  </w:footnote>
  <w:footnote w:type="continuationSeparator" w:id="0">
    <w:p w:rsidR="00624659" w:rsidRDefault="0062465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E8" w:rsidRPr="003D67EA" w:rsidRDefault="002773E8" w:rsidP="002773E8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2773E8" w:rsidRDefault="00E03A02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CB57BC"/>
    <w:multiLevelType w:val="hybridMultilevel"/>
    <w:tmpl w:val="0FDCD7DE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470A120B"/>
    <w:multiLevelType w:val="hybridMultilevel"/>
    <w:tmpl w:val="AE86C3EE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2B246A0"/>
    <w:multiLevelType w:val="hybridMultilevel"/>
    <w:tmpl w:val="53EA8BC0"/>
    <w:lvl w:ilvl="0" w:tplc="B30C455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3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7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94A4F51"/>
    <w:multiLevelType w:val="hybridMultilevel"/>
    <w:tmpl w:val="3CB8E79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2"/>
  </w:num>
  <w:num w:numId="10">
    <w:abstractNumId w:val="46"/>
  </w:num>
  <w:num w:numId="11">
    <w:abstractNumId w:val="25"/>
  </w:num>
  <w:num w:numId="12">
    <w:abstractNumId w:val="38"/>
  </w:num>
  <w:num w:numId="13">
    <w:abstractNumId w:val="45"/>
  </w:num>
  <w:num w:numId="14">
    <w:abstractNumId w:val="55"/>
  </w:num>
  <w:num w:numId="15">
    <w:abstractNumId w:val="48"/>
  </w:num>
  <w:num w:numId="16">
    <w:abstractNumId w:val="49"/>
  </w:num>
  <w:num w:numId="17">
    <w:abstractNumId w:val="19"/>
  </w:num>
  <w:num w:numId="18">
    <w:abstractNumId w:val="23"/>
  </w:num>
  <w:num w:numId="19">
    <w:abstractNumId w:val="50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2"/>
  </w:num>
  <w:num w:numId="25">
    <w:abstractNumId w:val="44"/>
  </w:num>
  <w:num w:numId="26">
    <w:abstractNumId w:val="36"/>
  </w:num>
  <w:num w:numId="27">
    <w:abstractNumId w:val="21"/>
  </w:num>
  <w:num w:numId="28">
    <w:abstractNumId w:val="14"/>
  </w:num>
  <w:num w:numId="29">
    <w:abstractNumId w:val="54"/>
  </w:num>
  <w:num w:numId="30">
    <w:abstractNumId w:val="15"/>
  </w:num>
  <w:num w:numId="31">
    <w:abstractNumId w:val="47"/>
  </w:num>
  <w:num w:numId="32">
    <w:abstractNumId w:val="41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40"/>
  </w:num>
  <w:num w:numId="40">
    <w:abstractNumId w:val="53"/>
  </w:num>
  <w:num w:numId="41">
    <w:abstractNumId w:val="11"/>
  </w:num>
  <w:num w:numId="42">
    <w:abstractNumId w:val="43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6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7"/>
  </w:num>
  <w:num w:numId="52">
    <w:abstractNumId w:val="39"/>
  </w:num>
  <w:num w:numId="53">
    <w:abstractNumId w:val="34"/>
  </w:num>
  <w:num w:numId="54">
    <w:abstractNumId w:val="5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DD1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4BED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04C5E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ACB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3DA"/>
    <w:rsid w:val="005C3B2E"/>
    <w:rsid w:val="005C4DA9"/>
    <w:rsid w:val="005D425F"/>
    <w:rsid w:val="005E66E2"/>
    <w:rsid w:val="005F1855"/>
    <w:rsid w:val="005F1FC2"/>
    <w:rsid w:val="005F7D6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36BCD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67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674A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4AC7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0AF9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575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8180-C0A4-43EE-928D-26B43EB9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11</cp:revision>
  <cp:lastPrinted>2012-11-12T13:41:00Z</cp:lastPrinted>
  <dcterms:created xsi:type="dcterms:W3CDTF">2013-08-01T18:46:00Z</dcterms:created>
  <dcterms:modified xsi:type="dcterms:W3CDTF">2013-10-29T09:16:00Z</dcterms:modified>
</cp:coreProperties>
</file>