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F8959" w14:textId="77777777" w:rsidR="006F6F5B" w:rsidRDefault="006F6F5B" w:rsidP="000D2F5F">
      <w:pPr>
        <w:jc w:val="center"/>
      </w:pPr>
    </w:p>
    <w:p w14:paraId="56F4800C" w14:textId="3ECBF695" w:rsidR="000D2F5F" w:rsidRDefault="000D2F5F" w:rsidP="000D2F5F">
      <w:pPr>
        <w:jc w:val="center"/>
      </w:pPr>
      <w:r>
        <w:t xml:space="preserve">Plzeňský kraj ve spolupráci s Regionální rozvojovou agenturou Plzeňského kraje, Krajským centrem vzdělávání a </w:t>
      </w:r>
      <w:r w:rsidR="006F6F5B">
        <w:t>Centr</w:t>
      </w:r>
      <w:r>
        <w:t>e</w:t>
      </w:r>
      <w:r w:rsidR="006F6F5B">
        <w:t>m pro komunitní práci Západní Čechy</w:t>
      </w:r>
    </w:p>
    <w:p w14:paraId="008E618B" w14:textId="685D1B7D" w:rsidR="00ED2100" w:rsidRPr="000D2F5F" w:rsidRDefault="006F6F5B" w:rsidP="000D2F5F">
      <w:pPr>
        <w:jc w:val="center"/>
        <w:rPr>
          <w:lang w:val="cs-CZ"/>
        </w:rPr>
      </w:pPr>
      <w:r>
        <w:t xml:space="preserve">Vás zvou na </w:t>
      </w:r>
      <w:r w:rsidR="000D2F5F">
        <w:t xml:space="preserve">kulatý stůl </w:t>
      </w:r>
      <w:r w:rsidR="000D2F5F" w:rsidRPr="000D2F5F">
        <w:t>pro řešení problémů ve vzdělávání</w:t>
      </w:r>
    </w:p>
    <w:p w14:paraId="5F0D5C65" w14:textId="77777777" w:rsidR="00ED2100" w:rsidRDefault="006F6F5B">
      <w:pPr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„Jak na školní úspěšnost: od mateřské po střední“</w:t>
      </w:r>
    </w:p>
    <w:p w14:paraId="2C778891" w14:textId="77777777" w:rsidR="000D2F5F" w:rsidRDefault="000D2F5F"/>
    <w:p w14:paraId="3D9E80C5" w14:textId="220ECA67" w:rsidR="00ED2100" w:rsidRDefault="006F6F5B">
      <w:pPr>
        <w:rPr>
          <w:color w:val="000000"/>
        </w:rPr>
      </w:pPr>
      <w:r>
        <w:t xml:space="preserve">Adresa konání: </w:t>
      </w:r>
      <w:r>
        <w:tab/>
      </w:r>
      <w:r>
        <w:rPr>
          <w:b/>
        </w:rPr>
        <w:tab/>
      </w:r>
      <w:r>
        <w:rPr>
          <w:b/>
          <w:color w:val="000000"/>
        </w:rPr>
        <w:t>Techmania Science Center, U Planetária 2969/1, 301 00 Plzeň 3</w:t>
      </w:r>
    </w:p>
    <w:p w14:paraId="04BED478" w14:textId="77777777" w:rsidR="00ED2100" w:rsidRDefault="006F6F5B">
      <w:pPr>
        <w:rPr>
          <w:b/>
        </w:rPr>
      </w:pPr>
      <w:r>
        <w:t>Datum a čas: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  <w:color w:val="000000"/>
        </w:rPr>
        <w:t>21. 11. 2025 od 9:00 do 13:00</w:t>
      </w:r>
    </w:p>
    <w:p w14:paraId="27E9BD56" w14:textId="37634C84" w:rsidR="00ED2100" w:rsidRDefault="006F6F5B">
      <w:r>
        <w:t>Prezence od 8:30</w:t>
      </w:r>
    </w:p>
    <w:p w14:paraId="4D11597E" w14:textId="37A1DFA9" w:rsidR="00ED2100" w:rsidRDefault="00ED2100"/>
    <w:p w14:paraId="2DA31B07" w14:textId="77777777" w:rsidR="00ED2100" w:rsidRDefault="006F6F5B">
      <w:pPr>
        <w:jc w:val="center"/>
      </w:pPr>
      <w:r>
        <w:rPr>
          <w:b/>
          <w:sz w:val="36"/>
          <w:szCs w:val="36"/>
        </w:rPr>
        <w:t>Program:</w:t>
      </w:r>
    </w:p>
    <w:p w14:paraId="6550B6BB" w14:textId="77777777" w:rsidR="00ED2100" w:rsidRDefault="006F6F5B">
      <w:r>
        <w:t>8:30 – 9:00</w:t>
      </w:r>
      <w:r>
        <w:tab/>
        <w:t>Uvítání, káva, neformální povídání</w:t>
      </w:r>
    </w:p>
    <w:p w14:paraId="647EFFF2" w14:textId="77777777" w:rsidR="00ED2100" w:rsidRDefault="006F6F5B">
      <w:pPr>
        <w:rPr>
          <w:b/>
        </w:rPr>
      </w:pPr>
      <w:r>
        <w:rPr>
          <w:b/>
          <w:color w:val="ED7D31"/>
        </w:rPr>
        <w:t>9:00 – 9:15</w:t>
      </w:r>
      <w:r>
        <w:rPr>
          <w:b/>
        </w:rPr>
        <w:tab/>
        <w:t>Proč jsme tady aneb Plzeňský kraj v datech a souvislostech</w:t>
      </w:r>
    </w:p>
    <w:p w14:paraId="772DC2D9" w14:textId="77777777" w:rsidR="00ED2100" w:rsidRDefault="006F6F5B">
      <w:pPr>
        <w:ind w:left="708" w:firstLine="708"/>
        <w:rPr>
          <w:b/>
        </w:rPr>
      </w:pPr>
      <w:r>
        <w:rPr>
          <w:b/>
        </w:rPr>
        <w:t>Mgr. Marcel Gondorčín, RRA PK</w:t>
      </w:r>
    </w:p>
    <w:p w14:paraId="3198FA2A" w14:textId="77777777" w:rsidR="00ED2100" w:rsidRDefault="006F6F5B">
      <w:pPr>
        <w:ind w:left="1416" w:hanging="1416"/>
        <w:rPr>
          <w:b/>
        </w:rPr>
      </w:pPr>
      <w:r>
        <w:rPr>
          <w:b/>
          <w:color w:val="ED7D31"/>
        </w:rPr>
        <w:t>9:15 – 9:30</w:t>
      </w:r>
      <w:r>
        <w:rPr>
          <w:b/>
        </w:rPr>
        <w:tab/>
        <w:t>Vliv sociálního znevýhodnění na školní úspěšnost dítěte</w:t>
      </w:r>
    </w:p>
    <w:p w14:paraId="54C1F67F" w14:textId="77777777" w:rsidR="00ED2100" w:rsidRDefault="006F6F5B">
      <w:pPr>
        <w:ind w:left="1416"/>
        <w:rPr>
          <w:b/>
        </w:rPr>
      </w:pPr>
      <w:r>
        <w:rPr>
          <w:b/>
        </w:rPr>
        <w:t xml:space="preserve">Mgr. Ľubomír Lupták, Ponton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</w:p>
    <w:p w14:paraId="301A4CCA" w14:textId="77777777" w:rsidR="00ED2100" w:rsidRDefault="006F6F5B">
      <w:pPr>
        <w:numPr>
          <w:ilvl w:val="1"/>
          <w:numId w:val="1"/>
        </w:numPr>
      </w:pPr>
      <w:r>
        <w:t>Jak ovlivňuje nepříznivé sociální prostředí kolem dítěte jeho školní úspěšnost, v čem mají tyto děti největší deficit a jak je podpořit</w:t>
      </w:r>
    </w:p>
    <w:p w14:paraId="7C00B560" w14:textId="77777777" w:rsidR="00ED2100" w:rsidRDefault="006F6F5B">
      <w:pPr>
        <w:ind w:left="1416" w:hanging="1416"/>
        <w:rPr>
          <w:b/>
        </w:rPr>
      </w:pPr>
      <w:r>
        <w:rPr>
          <w:b/>
          <w:color w:val="ED7D31"/>
        </w:rPr>
        <w:t>9:30 – 9:50</w:t>
      </w:r>
      <w:r>
        <w:rPr>
          <w:b/>
        </w:rPr>
        <w:tab/>
        <w:t>Možnosti a bariéry v podpoře sociálně znevýhodněných dětí v Plzeňském kraji</w:t>
      </w:r>
    </w:p>
    <w:p w14:paraId="423B1577" w14:textId="77777777" w:rsidR="00ED2100" w:rsidRDefault="006F6F5B">
      <w:pPr>
        <w:ind w:left="1416"/>
        <w:rPr>
          <w:b/>
        </w:rPr>
      </w:pPr>
      <w:r>
        <w:rPr>
          <w:b/>
        </w:rPr>
        <w:t xml:space="preserve">Pavla Dusíková Jindrová </w:t>
      </w:r>
      <w:proofErr w:type="spellStart"/>
      <w:r>
        <w:rPr>
          <w:b/>
        </w:rPr>
        <w:t>MSc</w:t>
      </w:r>
      <w:proofErr w:type="spellEnd"/>
      <w:r>
        <w:rPr>
          <w:b/>
        </w:rPr>
        <w:t xml:space="preserve">., </w:t>
      </w:r>
      <w:proofErr w:type="spellStart"/>
      <w:r>
        <w:rPr>
          <w:b/>
        </w:rPr>
        <w:t>CpKP</w:t>
      </w:r>
      <w:proofErr w:type="spellEnd"/>
      <w:r>
        <w:rPr>
          <w:b/>
        </w:rPr>
        <w:t xml:space="preserve"> ZČ</w:t>
      </w:r>
    </w:p>
    <w:p w14:paraId="6FB35E27" w14:textId="77777777" w:rsidR="00ED2100" w:rsidRDefault="006F6F5B">
      <w:pPr>
        <w:numPr>
          <w:ilvl w:val="1"/>
          <w:numId w:val="1"/>
        </w:numPr>
        <w:ind w:left="1418"/>
      </w:pPr>
      <w:r>
        <w:t>Problematická místa spolupráce mezi školou a sociální službou při podpoře dítěte a jeho okolí, jak je odstranit a usnadnit si práci</w:t>
      </w:r>
    </w:p>
    <w:p w14:paraId="4F2FFBE6" w14:textId="77777777" w:rsidR="00ED2100" w:rsidRDefault="006F6F5B">
      <w:pPr>
        <w:ind w:left="1416" w:hanging="1416"/>
      </w:pPr>
      <w:r>
        <w:rPr>
          <w:b/>
          <w:color w:val="ED7D31"/>
        </w:rPr>
        <w:t>9:50 - 10:10</w:t>
      </w:r>
      <w:r>
        <w:rPr>
          <w:b/>
          <w:color w:val="ED7D31"/>
        </w:rPr>
        <w:tab/>
      </w:r>
      <w:r>
        <w:rPr>
          <w:b/>
        </w:rPr>
        <w:t>Změny ve školské legislativě v kontextu podpory sociálně znevýhodněných žáků</w:t>
      </w:r>
    </w:p>
    <w:p w14:paraId="7EDF7899" w14:textId="77777777" w:rsidR="00ED2100" w:rsidRDefault="006F6F5B">
      <w:pPr>
        <w:ind w:left="1416"/>
      </w:pPr>
      <w:r>
        <w:t xml:space="preserve"> </w:t>
      </w:r>
      <w:r>
        <w:rPr>
          <w:b/>
        </w:rPr>
        <w:t>Mgr. Jan Husák, Střední článek podpory MŠMT</w:t>
      </w:r>
    </w:p>
    <w:p w14:paraId="5E2281D0" w14:textId="77777777" w:rsidR="00ED2100" w:rsidRDefault="006F6F5B">
      <w:pPr>
        <w:numPr>
          <w:ilvl w:val="1"/>
          <w:numId w:val="1"/>
        </w:numPr>
        <w:ind w:left="1418"/>
      </w:pPr>
      <w:r>
        <w:t xml:space="preserve">Co novelizace zákona přinese do oblasti podpory sociálně znevýhodněných žáků od financování, fungování školního poradenského pracoviště až po výkaznictví </w:t>
      </w:r>
    </w:p>
    <w:p w14:paraId="6CDAE8B1" w14:textId="77777777" w:rsidR="00ED2100" w:rsidRDefault="006F6F5B">
      <w:r>
        <w:rPr>
          <w:b/>
          <w:color w:val="ED7D31"/>
        </w:rPr>
        <w:t>10:10 – 10:30</w:t>
      </w:r>
      <w:r>
        <w:rPr>
          <w:b/>
        </w:rPr>
        <w:t xml:space="preserve"> </w:t>
      </w:r>
      <w:r>
        <w:rPr>
          <w:b/>
        </w:rPr>
        <w:tab/>
        <w:t>Identifikace sociálně znevýhodněných dětí</w:t>
      </w:r>
    </w:p>
    <w:p w14:paraId="251DD03A" w14:textId="77777777" w:rsidR="00ED2100" w:rsidRDefault="006F6F5B">
      <w:pPr>
        <w:ind w:left="708" w:firstLine="708"/>
      </w:pPr>
      <w:r>
        <w:rPr>
          <w:b/>
        </w:rPr>
        <w:t>Mgr. Magdaléna Forejt Pincová, NPI ČR</w:t>
      </w:r>
    </w:p>
    <w:p w14:paraId="03CA19B7" w14:textId="77777777" w:rsidR="00ED2100" w:rsidRDefault="006F6F5B">
      <w:pPr>
        <w:numPr>
          <w:ilvl w:val="1"/>
          <w:numId w:val="1"/>
        </w:numPr>
        <w:spacing w:after="0"/>
        <w:ind w:left="1418"/>
      </w:pPr>
      <w:r>
        <w:t>Jak rozpoznat děti s potřebou podpory v nepříznivé životní situaci</w:t>
      </w:r>
    </w:p>
    <w:p w14:paraId="7B493062" w14:textId="77777777" w:rsidR="00ED2100" w:rsidRDefault="006F6F5B">
      <w:pPr>
        <w:spacing w:after="0"/>
        <w:ind w:left="1418"/>
      </w:pPr>
      <w:r>
        <w:tab/>
        <w:t xml:space="preserve"> </w:t>
      </w:r>
    </w:p>
    <w:p w14:paraId="41D21491" w14:textId="77777777" w:rsidR="00ED2100" w:rsidRDefault="006F6F5B">
      <w:r>
        <w:t xml:space="preserve">10:30–11:00 </w:t>
      </w:r>
      <w:r>
        <w:tab/>
      </w:r>
      <w:proofErr w:type="spellStart"/>
      <w:r>
        <w:t>Coffeebreak</w:t>
      </w:r>
      <w:proofErr w:type="spellEnd"/>
      <w:r>
        <w:t>, aneb čas na kávu a občerstvení</w:t>
      </w:r>
    </w:p>
    <w:p w14:paraId="336BC6FC" w14:textId="77777777" w:rsidR="00ED2100" w:rsidRDefault="00ED2100"/>
    <w:p w14:paraId="48BD6FE3" w14:textId="1C04DF4B" w:rsidR="00ED2100" w:rsidRDefault="00ED2100">
      <w:pPr>
        <w:rPr>
          <w:b/>
          <w:color w:val="ED7D31"/>
        </w:rPr>
      </w:pPr>
    </w:p>
    <w:p w14:paraId="267A361A" w14:textId="77777777" w:rsidR="00ED2100" w:rsidRDefault="00ED2100">
      <w:pPr>
        <w:rPr>
          <w:b/>
          <w:color w:val="ED7D31"/>
        </w:rPr>
      </w:pPr>
    </w:p>
    <w:p w14:paraId="397A46BB" w14:textId="77777777" w:rsidR="00ED2100" w:rsidRDefault="006F6F5B">
      <w:r>
        <w:rPr>
          <w:b/>
          <w:color w:val="ED7D31"/>
        </w:rPr>
        <w:t>11:00 - 11: 20</w:t>
      </w:r>
      <w:r>
        <w:rPr>
          <w:b/>
        </w:rPr>
        <w:tab/>
        <w:t>Spolupráce sociální služby a školy</w:t>
      </w:r>
    </w:p>
    <w:p w14:paraId="22F8521F" w14:textId="77777777" w:rsidR="00ED2100" w:rsidRDefault="006F6F5B">
      <w:pPr>
        <w:ind w:left="708" w:firstLine="708"/>
      </w:pPr>
      <w:r>
        <w:rPr>
          <w:b/>
        </w:rPr>
        <w:t xml:space="preserve">Markéta Lešková </w:t>
      </w:r>
      <w:proofErr w:type="spellStart"/>
      <w:r>
        <w:rPr>
          <w:b/>
        </w:rPr>
        <w:t>DiS</w:t>
      </w:r>
      <w:proofErr w:type="spellEnd"/>
      <w:r>
        <w:rPr>
          <w:b/>
        </w:rPr>
        <w:t>.,</w:t>
      </w:r>
      <w:r>
        <w:t xml:space="preserve"> </w:t>
      </w:r>
      <w:r>
        <w:rPr>
          <w:b/>
        </w:rPr>
        <w:t>Diakonie Západ Archa</w:t>
      </w:r>
    </w:p>
    <w:p w14:paraId="2B732F1A" w14:textId="77777777" w:rsidR="00ED2100" w:rsidRDefault="006F6F5B">
      <w:pPr>
        <w:numPr>
          <w:ilvl w:val="1"/>
          <w:numId w:val="2"/>
        </w:numPr>
        <w:rPr>
          <w:b/>
        </w:rPr>
      </w:pPr>
      <w:r>
        <w:t>Jak může sociální služba podpořit dítě a okolí, ve kterém žije, jak je důležitá spolupráce mezi školou a sociální službou pro podporu dítěte, představení kazuistik</w:t>
      </w:r>
    </w:p>
    <w:p w14:paraId="7CE2C8FD" w14:textId="77777777" w:rsidR="00ED2100" w:rsidRDefault="006F6F5B">
      <w:pPr>
        <w:rPr>
          <w:b/>
        </w:rPr>
      </w:pPr>
      <w:r>
        <w:rPr>
          <w:b/>
          <w:color w:val="ED7D31"/>
        </w:rPr>
        <w:t xml:space="preserve">11:20 - </w:t>
      </w:r>
      <w:r>
        <w:rPr>
          <w:b/>
          <w:color w:val="ED7D31"/>
        </w:rPr>
        <w:tab/>
        <w:t>11:40</w:t>
      </w:r>
      <w:r>
        <w:rPr>
          <w:b/>
        </w:rPr>
        <w:tab/>
        <w:t xml:space="preserve">Sociální pedagog </w:t>
      </w:r>
    </w:p>
    <w:p w14:paraId="23459C3B" w14:textId="77777777" w:rsidR="00ED2100" w:rsidRDefault="006F6F5B">
      <w:pPr>
        <w:ind w:left="708" w:firstLine="708"/>
        <w:rPr>
          <w:b/>
        </w:rPr>
      </w:pPr>
      <w:r>
        <w:rPr>
          <w:b/>
        </w:rPr>
        <w:t>Ing. Lenka Tichá, Odborná škola výroby a služeb, Plzeň</w:t>
      </w:r>
    </w:p>
    <w:p w14:paraId="408742E6" w14:textId="77777777" w:rsidR="00ED2100" w:rsidRDefault="006F6F5B">
      <w:pPr>
        <w:numPr>
          <w:ilvl w:val="1"/>
          <w:numId w:val="2"/>
        </w:numPr>
      </w:pPr>
      <w:r>
        <w:t>Praktické návody na individuální přístupu k žákům v rámci činnosti ŠPP, propojení sociální práce a kariérového poradenství při podpoře žáků ohrožených školní neúspěšností</w:t>
      </w:r>
    </w:p>
    <w:p w14:paraId="201E45A0" w14:textId="77777777" w:rsidR="00ED2100" w:rsidRDefault="006F6F5B">
      <w:pPr>
        <w:rPr>
          <w:color w:val="FFFF00"/>
        </w:rPr>
      </w:pPr>
      <w:r>
        <w:rPr>
          <w:b/>
          <w:color w:val="ED7D31"/>
        </w:rPr>
        <w:t xml:space="preserve">11:40 - 12:00 </w:t>
      </w:r>
      <w:r>
        <w:rPr>
          <w:b/>
        </w:rPr>
        <w:tab/>
        <w:t>Podpora žáků k dokončování studia</w:t>
      </w:r>
      <w:r>
        <w:t xml:space="preserve"> </w:t>
      </w:r>
    </w:p>
    <w:p w14:paraId="4461DD52" w14:textId="77777777" w:rsidR="00ED2100" w:rsidRDefault="006F6F5B">
      <w:pPr>
        <w:ind w:left="708" w:firstLine="708"/>
        <w:rPr>
          <w:b/>
        </w:rPr>
      </w:pPr>
      <w:r>
        <w:rPr>
          <w:b/>
        </w:rPr>
        <w:t>Mgr. Jan Brabec, KCV</w:t>
      </w:r>
    </w:p>
    <w:p w14:paraId="79747697" w14:textId="77777777" w:rsidR="00ED2100" w:rsidRDefault="006F6F5B">
      <w:pPr>
        <w:numPr>
          <w:ilvl w:val="1"/>
          <w:numId w:val="1"/>
        </w:numPr>
        <w:ind w:left="1418"/>
        <w:rPr>
          <w:b/>
        </w:rPr>
      </w:pPr>
      <w:r>
        <w:t>Možnosti podpory žáků k dokončení formálního vzdělávání a nastartování jejich vlastní kariéry, ukázka příkladů dobré praxe</w:t>
      </w:r>
    </w:p>
    <w:p w14:paraId="03F67CF7" w14:textId="77777777" w:rsidR="00ED2100" w:rsidRDefault="006F6F5B">
      <w:pPr>
        <w:rPr>
          <w:b/>
        </w:rPr>
      </w:pPr>
      <w:r>
        <w:rPr>
          <w:b/>
          <w:color w:val="ED7D31"/>
        </w:rPr>
        <w:t>12:00 - 12:30</w:t>
      </w:r>
      <w:r>
        <w:rPr>
          <w:b/>
        </w:rPr>
        <w:tab/>
        <w:t>Čas pro otázky a diskuzi</w:t>
      </w:r>
    </w:p>
    <w:p w14:paraId="2224B7D2" w14:textId="77777777" w:rsidR="00ED2100" w:rsidRDefault="006F6F5B">
      <w:pPr>
        <w:rPr>
          <w:b/>
        </w:rPr>
      </w:pPr>
      <w:r>
        <w:rPr>
          <w:b/>
        </w:rPr>
        <w:t xml:space="preserve">12:30 - 13:00 </w:t>
      </w:r>
      <w:r>
        <w:rPr>
          <w:b/>
        </w:rPr>
        <w:tab/>
        <w:t>Prostor pro neformální síťování a povídání u kávy</w:t>
      </w:r>
    </w:p>
    <w:p w14:paraId="75ACAD95" w14:textId="77777777" w:rsidR="00ED2100" w:rsidRDefault="00ED2100"/>
    <w:p w14:paraId="7C8C131A" w14:textId="5E65E50B" w:rsidR="00ED2100" w:rsidRDefault="00722D57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2A693D3" wp14:editId="4A6DE721">
            <wp:simplePos x="0" y="0"/>
            <wp:positionH relativeFrom="column">
              <wp:posOffset>2033905</wp:posOffset>
            </wp:positionH>
            <wp:positionV relativeFrom="paragraph">
              <wp:posOffset>463550</wp:posOffset>
            </wp:positionV>
            <wp:extent cx="1695450" cy="1695450"/>
            <wp:effectExtent l="0" t="0" r="0" b="0"/>
            <wp:wrapTopAndBottom distT="114300" distB="114300"/>
            <wp:docPr id="208274660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46608" name="image2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F6F5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1F4E031F" wp14:editId="31F61329">
                <wp:simplePos x="0" y="0"/>
                <wp:positionH relativeFrom="column">
                  <wp:posOffset>1081405</wp:posOffset>
                </wp:positionH>
                <wp:positionV relativeFrom="paragraph">
                  <wp:posOffset>2110740</wp:posOffset>
                </wp:positionV>
                <wp:extent cx="3802380" cy="678180"/>
                <wp:effectExtent l="0" t="0" r="7620" b="7620"/>
                <wp:wrapSquare wrapText="bothSides" distT="45720" distB="45720" distL="114300" distR="114300"/>
                <wp:docPr id="2082746605" name="Obdélník 2082746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6B1C37" w14:textId="6E888C46" w:rsidR="00ED2100" w:rsidRDefault="006F6F5B">
                            <w:pPr>
                              <w:spacing w:line="258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Přihlaste se prosím pomocí QR kódu nebo kliknutím na odkaz:</w:t>
                            </w:r>
                          </w:p>
                          <w:p w14:paraId="5825E563" w14:textId="2DCF64E4" w:rsidR="006F6F5B" w:rsidRDefault="006F6F5B" w:rsidP="006F6F5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/>
                              </w:rPr>
                            </w:pPr>
                            <w:hyperlink r:id="rId12" w:tooltip="https://forms.gle/DCDLKGLeGXdn8poV6" w:history="1">
                              <w:r w:rsidRPr="006F6F5B">
                                <w:rPr>
                                  <w:rStyle w:val="Hypertextovodkaz"/>
                                </w:rPr>
                                <w:t>https://forms.gle/DCDLKGLeGXdn8poV6</w:t>
                              </w:r>
                            </w:hyperlink>
                          </w:p>
                          <w:p w14:paraId="7C40686C" w14:textId="77777777" w:rsidR="006F6F5B" w:rsidRDefault="006F6F5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E031F" id="Obdélník 2082746605" o:spid="_x0000_s1026" style="position:absolute;margin-left:85.15pt;margin-top:166.2pt;width:299.4pt;height:5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" stroked="f">
                <v:textbox inset="2.53958mm,1.2694mm,2.53958mm,1.2694mm">
                  <w:txbxContent>
                    <w:p w14:paraId="006B1C37" w14:textId="6E888C46" w:rsidR="00ED2100" w:rsidRDefault="006F6F5B">
                      <w:pPr>
                        <w:spacing w:line="258" w:lineRule="auto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Přihlaste se prosím pomocí QR kódu nebo kliknutím na odkaz:</w:t>
                      </w:r>
                    </w:p>
                    <w:p w14:paraId="5825E563" w14:textId="2DCF64E4" w:rsidR="006F6F5B" w:rsidRDefault="006F6F5B" w:rsidP="006F6F5B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0000"/>
                        </w:rPr>
                      </w:pPr>
                      <w:hyperlink r:id="rId13" w:tooltip="https://forms.gle/DCDLKGLeGXdn8poV6" w:history="1">
                        <w:r w:rsidRPr="006F6F5B">
                          <w:rPr>
                            <w:rStyle w:val="Hypertextovodkaz"/>
                          </w:rPr>
                          <w:t>https://forms.gle/DCDLKGLeGXdn8poV6</w:t>
                        </w:r>
                      </w:hyperlink>
                    </w:p>
                    <w:p w14:paraId="7C40686C" w14:textId="77777777" w:rsidR="006F6F5B" w:rsidRDefault="006F6F5B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4C5D4E4" w14:textId="0D039B34" w:rsidR="00ED2100" w:rsidRDefault="00ED2100">
      <w:pPr>
        <w:tabs>
          <w:tab w:val="center" w:pos="4536"/>
          <w:tab w:val="right" w:pos="9072"/>
        </w:tabs>
        <w:spacing w:after="0" w:line="240" w:lineRule="auto"/>
        <w:ind w:left="-709"/>
        <w:jc w:val="center"/>
      </w:pPr>
    </w:p>
    <w:p w14:paraId="5484FFD3" w14:textId="77777777" w:rsidR="00ED2100" w:rsidRDefault="00ED2100">
      <w:pPr>
        <w:tabs>
          <w:tab w:val="center" w:pos="4536"/>
          <w:tab w:val="right" w:pos="9072"/>
        </w:tabs>
        <w:spacing w:after="0" w:line="240" w:lineRule="auto"/>
        <w:ind w:left="-709"/>
        <w:jc w:val="center"/>
      </w:pPr>
    </w:p>
    <w:p w14:paraId="0D57290F" w14:textId="77777777" w:rsidR="00ED2100" w:rsidRDefault="00ED2100"/>
    <w:p w14:paraId="63CECB09" w14:textId="77777777" w:rsidR="00ED2100" w:rsidRDefault="00ED2100"/>
    <w:p w14:paraId="22326D8E" w14:textId="77777777" w:rsidR="000D2F5F" w:rsidRDefault="000D2F5F"/>
    <w:sectPr w:rsidR="000D2F5F" w:rsidSect="006F6F5B">
      <w:headerReference w:type="default" r:id="rId14"/>
      <w:footerReference w:type="default" r:id="rId15"/>
      <w:pgSz w:w="11906" w:h="16838"/>
      <w:pgMar w:top="1417" w:right="1417" w:bottom="1417" w:left="141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4FAAF" w14:textId="77777777" w:rsidR="006F6F5B" w:rsidRDefault="006F6F5B">
      <w:pPr>
        <w:spacing w:after="0" w:line="240" w:lineRule="auto"/>
      </w:pPr>
      <w:r>
        <w:separator/>
      </w:r>
    </w:p>
  </w:endnote>
  <w:endnote w:type="continuationSeparator" w:id="0">
    <w:p w14:paraId="379ABFD2" w14:textId="77777777" w:rsidR="006F6F5B" w:rsidRDefault="006F6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BE1B2BD-F60D-4C73-843F-D56EA050100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A09D156-B063-46EC-BE61-716CB49D49FF}"/>
    <w:embedBold r:id="rId3" w:fontKey="{1534D97E-CF2D-48E0-94C4-3B0D7EF17BC8}"/>
    <w:embedItalic r:id="rId4" w:fontKey="{60C52392-AA85-4E94-B878-BF9D2D67D3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63D389B-101E-40BC-A822-2B37FFEED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E2784" w14:textId="77777777" w:rsidR="006F6F5B" w:rsidRDefault="006F6F5B" w:rsidP="006F6F5B">
    <w:pPr>
      <w:jc w:val="center"/>
      <w:rPr>
        <w:b/>
        <w:bCs/>
        <w:sz w:val="24"/>
        <w:szCs w:val="24"/>
      </w:rPr>
    </w:pPr>
  </w:p>
  <w:p w14:paraId="7576EE43" w14:textId="7766AE00" w:rsidR="006F6F5B" w:rsidRPr="006F6F5B" w:rsidRDefault="006F6F5B" w:rsidP="006F6F5B">
    <w:pPr>
      <w:jc w:val="center"/>
      <w:rPr>
        <w:b/>
        <w:bCs/>
      </w:rPr>
    </w:pPr>
    <w:r w:rsidRPr="006F6F5B">
      <w:rPr>
        <w:b/>
        <w:bCs/>
      </w:rPr>
      <w:t>Akce se koná v rámci projektu Implementace dlouhodobého záměru vzdělávání Plzeňského kraje</w:t>
    </w:r>
  </w:p>
  <w:p w14:paraId="6E9F7C0B" w14:textId="77777777" w:rsidR="006F6F5B" w:rsidRPr="006F6F5B" w:rsidRDefault="006F6F5B" w:rsidP="006F6F5B">
    <w:pPr>
      <w:jc w:val="center"/>
      <w:rPr>
        <w:b/>
        <w:bCs/>
      </w:rPr>
    </w:pPr>
    <w:proofErr w:type="spellStart"/>
    <w:r w:rsidRPr="006F6F5B">
      <w:rPr>
        <w:b/>
        <w:bCs/>
      </w:rPr>
      <w:t>Reg</w:t>
    </w:r>
    <w:proofErr w:type="spellEnd"/>
    <w:r w:rsidRPr="006F6F5B">
      <w:rPr>
        <w:b/>
        <w:bCs/>
      </w:rPr>
      <w:t>. č. CZ.02.02.XX/00/23_018/0009173</w:t>
    </w:r>
  </w:p>
  <w:p w14:paraId="2A3296DF" w14:textId="7121C329" w:rsidR="00ED2100" w:rsidRDefault="00ED21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50468" w14:textId="77777777" w:rsidR="006F6F5B" w:rsidRDefault="006F6F5B">
      <w:pPr>
        <w:spacing w:after="0" w:line="240" w:lineRule="auto"/>
      </w:pPr>
      <w:r>
        <w:separator/>
      </w:r>
    </w:p>
  </w:footnote>
  <w:footnote w:type="continuationSeparator" w:id="0">
    <w:p w14:paraId="079F8C4A" w14:textId="77777777" w:rsidR="006F6F5B" w:rsidRDefault="006F6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9597D" w14:textId="77245A8F" w:rsidR="00ED2100" w:rsidRDefault="000D2F5F" w:rsidP="000D2F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709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8B313DD" wp14:editId="5656FD18">
          <wp:extent cx="4937760" cy="713559"/>
          <wp:effectExtent l="0" t="0" r="0" b="0"/>
          <wp:docPr id="693015003" name="Obrázek 4" descr="Obsah obrázku text, Písmo, snímek obrazovky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144414" name="Obrázek 4" descr="Obsah obrázku text, Písmo, snímek obrazovky, Grafika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3815" cy="718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D3E6C"/>
    <w:multiLevelType w:val="multilevel"/>
    <w:tmpl w:val="C7FC9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DA83005"/>
    <w:multiLevelType w:val="multilevel"/>
    <w:tmpl w:val="C5F01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2610279">
    <w:abstractNumId w:val="0"/>
  </w:num>
  <w:num w:numId="2" w16cid:durableId="1721859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100"/>
    <w:rsid w:val="000D2F5F"/>
    <w:rsid w:val="00563664"/>
    <w:rsid w:val="006F6F5B"/>
    <w:rsid w:val="00722D57"/>
    <w:rsid w:val="00ED2100"/>
    <w:rsid w:val="00FD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7FFCD7"/>
  <w15:docId w15:val="{9D00BA57-308F-486A-9AE7-38FBBCE93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337B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337B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337B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337B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337B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337B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337B5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337B5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337B5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37B5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37B5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37B5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337B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337B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337B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37B5B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337B5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37B5B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337B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37B5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37B5B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37B5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37B5B"/>
    <w:rPr>
      <w:color w:val="605E5C"/>
      <w:shd w:val="clear" w:color="auto" w:fill="E1DFDD"/>
    </w:rPr>
  </w:style>
  <w:style w:type="paragraph" w:styleId="Normlnweb">
    <w:name w:val="Normal (Web)"/>
    <w:uiPriority w:val="99"/>
    <w:semiHidden/>
    <w:unhideWhenUsed/>
    <w:rsid w:val="00114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41AD5"/>
    <w:rPr>
      <w:color w:val="954F72" w:themeColor="followedHyperlink"/>
      <w:u w:val="single"/>
    </w:rPr>
  </w:style>
  <w:style w:type="paragraph" w:styleId="Zhlav">
    <w:name w:val="header"/>
    <w:link w:val="ZhlavChar"/>
    <w:uiPriority w:val="99"/>
    <w:unhideWhenUsed/>
    <w:rsid w:val="00D10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0B4D"/>
  </w:style>
  <w:style w:type="paragraph" w:styleId="Zpat">
    <w:name w:val="footer"/>
    <w:link w:val="ZpatChar"/>
    <w:uiPriority w:val="99"/>
    <w:unhideWhenUsed/>
    <w:rsid w:val="00D10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0B4D"/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character" w:styleId="Nevyeenzmnka">
    <w:name w:val="Unresolved Mention"/>
    <w:basedOn w:val="Standardnpsmoodstavce"/>
    <w:uiPriority w:val="99"/>
    <w:semiHidden/>
    <w:unhideWhenUsed/>
    <w:rsid w:val="006F6F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gle/DCDLKGLeGXdn8poV6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gle/DCDLKGLeGXdn8poV6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ECC0D4F91C9841AE9D61F00DEEF697" ma:contentTypeVersion="19" ma:contentTypeDescription="Vytvoří nový dokument" ma:contentTypeScope="" ma:versionID="267f29c9b1821f418ca7db5df4f22e3a">
  <xsd:schema xmlns:xsd="http://www.w3.org/2001/XMLSchema" xmlns:xs="http://www.w3.org/2001/XMLSchema" xmlns:p="http://schemas.microsoft.com/office/2006/metadata/properties" xmlns:ns2="846ce3a8-405a-48c5-b953-024cc9ff8d5c" xmlns:ns3="eaeec678-e23f-4141-88a9-2d5ecc2ad676" targetNamespace="http://schemas.microsoft.com/office/2006/metadata/properties" ma:root="true" ma:fieldsID="24e022cbd045bb3698fb0f50b54c2244" ns2:_="" ns3:_="">
    <xsd:import namespace="846ce3a8-405a-48c5-b953-024cc9ff8d5c"/>
    <xsd:import namespace="eaeec678-e23f-4141-88a9-2d5ecc2ad6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e3a8-405a-48c5-b953-024cc9ff8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3ca89a78-0c2b-4097-a422-8ea36a1f65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ec678-e23f-4141-88a9-2d5ecc2ad67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f4d1e-19bd-484b-b1b4-8b7943194994}" ma:internalName="TaxCatchAll" ma:showField="CatchAllData" ma:web="eaeec678-e23f-4141-88a9-2d5ecc2ad6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eec678-e23f-4141-88a9-2d5ecc2ad676" xsi:nil="true"/>
    <lcf76f155ced4ddcb4097134ff3c332f xmlns="846ce3a8-405a-48c5-b953-024cc9ff8d5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lHWV/sFtvgZDb0/2j1D2dQbtIg==">CgMxLjA4AHIhMW9jNV8xZjJ4YW9MRUVWNEFvSzV0bFZINzNIYm9qMTQ3</go:docsCustomData>
</go:gDocsCustomXmlDataStorage>
</file>

<file path=customXml/itemProps1.xml><?xml version="1.0" encoding="utf-8"?>
<ds:datastoreItem xmlns:ds="http://schemas.openxmlformats.org/officeDocument/2006/customXml" ds:itemID="{48F57A50-F477-4B69-A1D7-1BB07CCE7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e3a8-405a-48c5-b953-024cc9ff8d5c"/>
    <ds:schemaRef ds:uri="eaeec678-e23f-4141-88a9-2d5ecc2ad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9A8775-6091-43B4-BD71-F6AA350C0575}">
  <ds:schemaRefs>
    <ds:schemaRef ds:uri="http://schemas.microsoft.com/office/2006/metadata/properties"/>
    <ds:schemaRef ds:uri="http://schemas.microsoft.com/office/infopath/2007/PartnerControls"/>
    <ds:schemaRef ds:uri="eaeec678-e23f-4141-88a9-2d5ecc2ad676"/>
    <ds:schemaRef ds:uri="846ce3a8-405a-48c5-b953-024cc9ff8d5c"/>
  </ds:schemaRefs>
</ds:datastoreItem>
</file>

<file path=customXml/itemProps3.xml><?xml version="1.0" encoding="utf-8"?>
<ds:datastoreItem xmlns:ds="http://schemas.openxmlformats.org/officeDocument/2006/customXml" ds:itemID="{CBF753E3-B858-41BF-A4B6-7CF2DDE7A2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346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Collings</dc:creator>
  <cp:lastModifiedBy>Marcel Gondorčín</cp:lastModifiedBy>
  <cp:revision>3</cp:revision>
  <dcterms:created xsi:type="dcterms:W3CDTF">2025-10-08T18:41:00Z</dcterms:created>
  <dcterms:modified xsi:type="dcterms:W3CDTF">2025-10-13T08:01:00Z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0x01010019ECC0D4F91C9841AE9D61F00DEEF697</vt:lpwstr>
  </property>
  <property fmtid="{D5CDD505-2E9C-101B-9397-08002B2CF9AE}" pid="3" name="MediaServiceImageTags">
    <vt:lpwstr/>
  </property>
</Properties>
</file>