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6000" w:rsidRPr="00F42582" w:rsidRDefault="00542955" w:rsidP="00716000">
      <w:pPr>
        <w:pStyle w:val="Odvolaci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-86360</wp:posOffset>
                </wp:positionV>
                <wp:extent cx="3787140" cy="1720850"/>
                <wp:effectExtent l="0" t="0" r="3810" b="0"/>
                <wp:wrapNone/>
                <wp:docPr id="1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7140" cy="1720850"/>
                          <a:chOff x="0" y="0"/>
                          <a:chExt cx="37874" cy="172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7" cy="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610" w:rsidRPr="00E84A92" w:rsidRDefault="00EE3610" w:rsidP="00EE3610">
                              <w:pPr>
                                <w:rPr>
                                  <w:vanish/>
                                  <w:sz w:val="20"/>
                                  <w:szCs w:val="20"/>
                                </w:rPr>
                              </w:pPr>
                              <w:r w:rsidRPr="00E84A92">
                                <w:rPr>
                                  <w:vanish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78"/>
                            <a:ext cx="1728" cy="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610" w:rsidRPr="00E84A92" w:rsidRDefault="00EE3610" w:rsidP="00EE3610">
                              <w:pPr>
                                <w:rPr>
                                  <w:vanish/>
                                  <w:sz w:val="20"/>
                                  <w:szCs w:val="20"/>
                                </w:rPr>
                              </w:pPr>
                              <w:r w:rsidRPr="00E84A92">
                                <w:rPr>
                                  <w:vanish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956" y="0"/>
                            <a:ext cx="1728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610" w:rsidRPr="00E84A92" w:rsidRDefault="00EE3610" w:rsidP="00EE3610">
                              <w:pPr>
                                <w:rPr>
                                  <w:vanish/>
                                  <w:sz w:val="20"/>
                                  <w:szCs w:val="20"/>
                                </w:rPr>
                              </w:pPr>
                              <w:r w:rsidRPr="00E84A92">
                                <w:rPr>
                                  <w:vanish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147" y="14478"/>
                            <a:ext cx="1727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610" w:rsidRPr="00E84A92" w:rsidRDefault="00EE3610" w:rsidP="00EE3610">
                              <w:pPr>
                                <w:rPr>
                                  <w:vanish/>
                                  <w:sz w:val="20"/>
                                  <w:szCs w:val="20"/>
                                </w:rPr>
                              </w:pPr>
                              <w:r w:rsidRPr="00E84A92">
                                <w:rPr>
                                  <w:vanish/>
                                  <w:sz w:val="20"/>
                                  <w:szCs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" name="Skupina 27"/>
                        <wpg:cNvGrpSpPr>
                          <a:grpSpLocks/>
                        </wpg:cNvGrpSpPr>
                        <wpg:grpSpPr bwMode="auto">
                          <a:xfrm>
                            <a:off x="4953" y="666"/>
                            <a:ext cx="29026" cy="11868"/>
                            <a:chOff x="0" y="0"/>
                            <a:chExt cx="29011" cy="11880"/>
                          </a:xfrm>
                        </wpg:grpSpPr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" cy="2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3610" w:rsidRPr="002B40E5" w:rsidRDefault="00EE3610" w:rsidP="00EE3610">
                                <w:pPr>
                                  <w:rPr>
                                    <w:vanish/>
                                    <w:sz w:val="36"/>
                                    <w:szCs w:val="36"/>
                                  </w:rPr>
                                </w:pPr>
                                <w:r w:rsidRPr="002B40E5">
                                  <w:rPr>
                                    <w:vanish/>
                                    <w:sz w:val="36"/>
                                    <w:szCs w:val="36"/>
                                  </w:rPr>
                                  <w:t>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"/>
                              <a:ext cx="1728" cy="2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3610" w:rsidRPr="00E84A92" w:rsidRDefault="00EE3610" w:rsidP="00EE3610">
                                <w:pPr>
                                  <w:rPr>
                                    <w:vanish/>
                                    <w:sz w:val="36"/>
                                    <w:szCs w:val="36"/>
                                  </w:rPr>
                                </w:pPr>
                                <w:r w:rsidRPr="00E84A92">
                                  <w:rPr>
                                    <w:vanish/>
                                    <w:sz w:val="36"/>
                                    <w:szCs w:val="36"/>
                                  </w:rPr>
                                  <w:t>└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71" y="0"/>
                              <a:ext cx="1728" cy="27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3610" w:rsidRPr="00E84A92" w:rsidRDefault="00EE3610" w:rsidP="00EE3610">
                                <w:pPr>
                                  <w:rPr>
                                    <w:vanish/>
                                    <w:sz w:val="36"/>
                                    <w:szCs w:val="36"/>
                                  </w:rPr>
                                </w:pPr>
                                <w:r w:rsidRPr="00E84A92">
                                  <w:rPr>
                                    <w:vanish/>
                                    <w:sz w:val="36"/>
                                    <w:szCs w:val="36"/>
                                  </w:rPr>
                                  <w:t>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71" y="9144"/>
                              <a:ext cx="1740" cy="2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3610" w:rsidRPr="00E84A92" w:rsidRDefault="00EE3610" w:rsidP="00EE3610">
                                <w:pPr>
                                  <w:rPr>
                                    <w:vanish/>
                                    <w:sz w:val="36"/>
                                    <w:szCs w:val="36"/>
                                  </w:rPr>
                                </w:pPr>
                                <w:r w:rsidRPr="00E84A92">
                                  <w:rPr>
                                    <w:vanish/>
                                    <w:sz w:val="36"/>
                                    <w:szCs w:val="36"/>
                                  </w:rPr>
                                  <w:t>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72" y="2286"/>
                            <a:ext cx="27241" cy="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610" w:rsidRDefault="0047530A" w:rsidP="00EE3610">
                              <w:pPr>
                                <w:pStyle w:val="Odvolaci"/>
                              </w:pPr>
                              <w:r>
                                <w:t xml:space="preserve">Městský úřad </w:t>
                              </w:r>
                              <w:r w:rsidR="00E22C27">
                                <w:t>Tachov</w:t>
                              </w:r>
                            </w:p>
                            <w:p w:rsidR="0047530A" w:rsidRDefault="0047530A" w:rsidP="00EE3610">
                              <w:pPr>
                                <w:pStyle w:val="Odvolaci"/>
                              </w:pPr>
                              <w:r>
                                <w:t>Odbo</w:t>
                              </w:r>
                              <w:r w:rsidR="00E22C27">
                                <w:t>r výstavby a územního plánování</w:t>
                              </w:r>
                            </w:p>
                            <w:p w:rsidR="00EE3610" w:rsidRDefault="00E22C27" w:rsidP="00EE3610">
                              <w:pPr>
                                <w:pStyle w:val="Odvolaci"/>
                              </w:pPr>
                              <w:r>
                                <w:t>Hornická 1695</w:t>
                              </w:r>
                            </w:p>
                            <w:p w:rsidR="00EE3610" w:rsidRDefault="0047530A" w:rsidP="00EE3610">
                              <w:pPr>
                                <w:pStyle w:val="Odvolaci"/>
                              </w:pPr>
                              <w:r>
                                <w:t>3</w:t>
                              </w:r>
                              <w:r w:rsidR="00E22C27">
                                <w:t>47</w:t>
                              </w:r>
                              <w:r w:rsidR="002A0F6B">
                                <w:t xml:space="preserve"> </w:t>
                              </w:r>
                              <w:r w:rsidR="006F6B99">
                                <w:t>01</w:t>
                              </w:r>
                              <w:r>
                                <w:t xml:space="preserve"> </w:t>
                              </w:r>
                              <w:r w:rsidR="00EE3610">
                                <w:t xml:space="preserve"> </w:t>
                              </w:r>
                              <w:r w:rsidR="00E22C27">
                                <w:t>TACHOV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8" o:spid="_x0000_s1026" style="position:absolute;margin-left:208.1pt;margin-top:-6.8pt;width:298.2pt;height:135.5pt;z-index:251657728;mso-width-relative:margin;mso-height-relative:margin" coordsize="37874,1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72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EE3610" w:rsidRPr="00E84A92" w:rsidRDefault="00EE3610" w:rsidP="00EE3610">
                        <w:pPr>
                          <w:rPr>
                            <w:vanish/>
                            <w:sz w:val="20"/>
                            <w:szCs w:val="20"/>
                          </w:rPr>
                        </w:pPr>
                        <w:r w:rsidRPr="00E84A92">
                          <w:rPr>
                            <w:vanish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shape>
                <v:shape id="Text Box 4" o:spid="_x0000_s1028" type="#_x0000_t202" style="position:absolute;top:14478;width:172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EE3610" w:rsidRPr="00E84A92" w:rsidRDefault="00EE3610" w:rsidP="00EE3610">
                        <w:pPr>
                          <w:rPr>
                            <w:vanish/>
                            <w:sz w:val="20"/>
                            <w:szCs w:val="20"/>
                          </w:rPr>
                        </w:pPr>
                        <w:r w:rsidRPr="00E84A92">
                          <w:rPr>
                            <w:vanish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shape>
                <v:shape id="Text Box 5" o:spid="_x0000_s1029" type="#_x0000_t202" style="position:absolute;left:35956;width:172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E3610" w:rsidRPr="00E84A92" w:rsidRDefault="00EE3610" w:rsidP="00EE3610">
                        <w:pPr>
                          <w:rPr>
                            <w:vanish/>
                            <w:sz w:val="20"/>
                            <w:szCs w:val="20"/>
                          </w:rPr>
                        </w:pPr>
                        <w:r w:rsidRPr="00E84A92">
                          <w:rPr>
                            <w:vanish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shape>
                <v:shape id="Text Box 6" o:spid="_x0000_s1030" type="#_x0000_t202" style="position:absolute;left:36147;top:14478;width:172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E3610" w:rsidRPr="00E84A92" w:rsidRDefault="00EE3610" w:rsidP="00EE3610">
                        <w:pPr>
                          <w:rPr>
                            <w:vanish/>
                            <w:sz w:val="20"/>
                            <w:szCs w:val="20"/>
                          </w:rPr>
                        </w:pPr>
                        <w:r w:rsidRPr="00E84A92">
                          <w:rPr>
                            <w:vanish/>
                            <w:sz w:val="20"/>
                            <w:szCs w:val="20"/>
                          </w:rPr>
                          <w:t>•</w:t>
                        </w:r>
                      </w:p>
                    </w:txbxContent>
                  </v:textbox>
                </v:shape>
                <v:group id="Skupina 27" o:spid="_x0000_s1031" style="position:absolute;left:4953;top:666;width:29026;height:11868" coordsize="29011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8" o:spid="_x0000_s1032" type="#_x0000_t202" style="position:absolute;width:172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EE3610" w:rsidRPr="002B40E5" w:rsidRDefault="00EE3610" w:rsidP="00EE3610">
                          <w:pPr>
                            <w:rPr>
                              <w:vanish/>
                              <w:sz w:val="36"/>
                              <w:szCs w:val="36"/>
                            </w:rPr>
                          </w:pPr>
                          <w:r w:rsidRPr="002B40E5">
                            <w:rPr>
                              <w:vanish/>
                              <w:sz w:val="36"/>
                              <w:szCs w:val="36"/>
                            </w:rPr>
                            <w:t>┌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top:9144;width:172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EE3610" w:rsidRPr="00E84A92" w:rsidRDefault="00EE3610" w:rsidP="00EE3610">
                          <w:pPr>
                            <w:rPr>
                              <w:vanish/>
                              <w:sz w:val="36"/>
                              <w:szCs w:val="36"/>
                            </w:rPr>
                          </w:pPr>
                          <w:r w:rsidRPr="00E84A92">
                            <w:rPr>
                              <w:vanish/>
                              <w:sz w:val="36"/>
                              <w:szCs w:val="36"/>
                            </w:rPr>
                            <w:t>└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27271;width:1728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EE3610" w:rsidRPr="00E84A92" w:rsidRDefault="00EE3610" w:rsidP="00EE3610">
                          <w:pPr>
                            <w:rPr>
                              <w:vanish/>
                              <w:sz w:val="36"/>
                              <w:szCs w:val="36"/>
                            </w:rPr>
                          </w:pPr>
                          <w:r w:rsidRPr="00E84A92">
                            <w:rPr>
                              <w:vanish/>
                              <w:sz w:val="36"/>
                              <w:szCs w:val="36"/>
                            </w:rPr>
                            <w:t>┐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27271;top:9144;width:174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EE3610" w:rsidRPr="00E84A92" w:rsidRDefault="00EE3610" w:rsidP="00EE3610">
                          <w:pPr>
                            <w:rPr>
                              <w:vanish/>
                              <w:sz w:val="36"/>
                              <w:szCs w:val="36"/>
                            </w:rPr>
                          </w:pPr>
                          <w:r w:rsidRPr="00E84A92">
                            <w:rPr>
                              <w:vanish/>
                              <w:sz w:val="36"/>
                              <w:szCs w:val="36"/>
                            </w:rPr>
                            <w:t>┘</w:t>
                          </w:r>
                        </w:p>
                      </w:txbxContent>
                    </v:textbox>
                  </v:shape>
                </v:group>
                <v:shape id="Text Box 12" o:spid="_x0000_s1036" type="#_x0000_t202" style="position:absolute;left:5572;top:2286;width:27241;height:9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<v:textbox inset="0,0,0,0">
                    <w:txbxContent>
                      <w:p w:rsidR="00EE3610" w:rsidRDefault="0047530A" w:rsidP="00EE3610">
                        <w:pPr>
                          <w:pStyle w:val="Odvolaci"/>
                        </w:pPr>
                        <w:r>
                          <w:t xml:space="preserve">Městský úřad </w:t>
                        </w:r>
                        <w:r w:rsidR="00E22C27">
                          <w:t>Tachov</w:t>
                        </w:r>
                      </w:p>
                      <w:p w:rsidR="0047530A" w:rsidRDefault="0047530A" w:rsidP="00EE3610">
                        <w:pPr>
                          <w:pStyle w:val="Odvolaci"/>
                        </w:pPr>
                        <w:r>
                          <w:t>Odbo</w:t>
                        </w:r>
                        <w:r w:rsidR="00E22C27">
                          <w:t>r výstavby a územního plánování</w:t>
                        </w:r>
                      </w:p>
                      <w:p w:rsidR="00EE3610" w:rsidRDefault="00E22C27" w:rsidP="00EE3610">
                        <w:pPr>
                          <w:pStyle w:val="Odvolaci"/>
                        </w:pPr>
                        <w:r>
                          <w:t>Hornická 1695</w:t>
                        </w:r>
                      </w:p>
                      <w:p w:rsidR="00EE3610" w:rsidRDefault="0047530A" w:rsidP="00EE3610">
                        <w:pPr>
                          <w:pStyle w:val="Odvolaci"/>
                        </w:pPr>
                        <w:r>
                          <w:t>3</w:t>
                        </w:r>
                        <w:r w:rsidR="00E22C27">
                          <w:t>47</w:t>
                        </w:r>
                        <w:r w:rsidR="002A0F6B">
                          <w:t xml:space="preserve"> </w:t>
                        </w:r>
                        <w:r w:rsidR="006F6B99">
                          <w:t>01</w:t>
                        </w:r>
                        <w:r>
                          <w:t xml:space="preserve"> </w:t>
                        </w:r>
                        <w:r w:rsidR="00EE3610">
                          <w:t xml:space="preserve"> </w:t>
                        </w:r>
                        <w:r w:rsidR="00E22C27">
                          <w:t>TACHOV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000" w:rsidRPr="00F42582">
        <w:t>Vaše č.</w:t>
      </w:r>
      <w:r w:rsidR="00CB43D0" w:rsidRPr="00F42582">
        <w:t xml:space="preserve"> </w:t>
      </w:r>
      <w:r w:rsidR="00716000" w:rsidRPr="00F42582">
        <w:t>j.:</w:t>
      </w:r>
      <w:r w:rsidR="00716000" w:rsidRPr="00F42582">
        <w:tab/>
      </w:r>
      <w:r w:rsidR="00F76DC5">
        <w:t>4102</w:t>
      </w:r>
      <w:r w:rsidR="00E22C27">
        <w:t>/201</w:t>
      </w:r>
      <w:r w:rsidR="00EB251C">
        <w:t>8</w:t>
      </w:r>
      <w:r w:rsidR="00E22C27">
        <w:t>-OVÚP/TC</w:t>
      </w:r>
    </w:p>
    <w:p w:rsidR="00716000" w:rsidRPr="00F42582" w:rsidRDefault="00716000" w:rsidP="00716000">
      <w:pPr>
        <w:pStyle w:val="Odvolaci"/>
      </w:pPr>
      <w:r w:rsidRPr="00F42582">
        <w:t>Ze dne:</w:t>
      </w:r>
      <w:r w:rsidRPr="00F42582">
        <w:tab/>
      </w:r>
      <w:r w:rsidR="00F76DC5">
        <w:t>18</w:t>
      </w:r>
      <w:r w:rsidR="00AB4982" w:rsidRPr="00F42582">
        <w:t xml:space="preserve">. </w:t>
      </w:r>
      <w:r w:rsidR="00F76DC5">
        <w:t>10</w:t>
      </w:r>
      <w:r w:rsidR="00AB4982" w:rsidRPr="00F42582">
        <w:t xml:space="preserve">. </w:t>
      </w:r>
      <w:r w:rsidR="00884CB9">
        <w:t>201</w:t>
      </w:r>
      <w:r w:rsidR="00EB251C">
        <w:t>8</w:t>
      </w:r>
    </w:p>
    <w:p w:rsidR="00716000" w:rsidRPr="00F42582" w:rsidRDefault="00716000" w:rsidP="00716000">
      <w:pPr>
        <w:pStyle w:val="Odvolaci"/>
      </w:pPr>
      <w:r w:rsidRPr="00F42582">
        <w:t>Naše č.</w:t>
      </w:r>
      <w:r w:rsidR="00CB43D0" w:rsidRPr="00F42582">
        <w:t xml:space="preserve"> </w:t>
      </w:r>
      <w:r w:rsidR="00884CB9">
        <w:t>j.:</w:t>
      </w:r>
      <w:r w:rsidR="00884CB9">
        <w:tab/>
      </w:r>
      <w:r w:rsidR="000D31EC">
        <w:t>PK-</w:t>
      </w:r>
      <w:r w:rsidR="00884CB9">
        <w:t>RR/</w:t>
      </w:r>
      <w:r w:rsidR="00F76DC5">
        <w:t>5164</w:t>
      </w:r>
      <w:r w:rsidR="00496A11">
        <w:t>/1</w:t>
      </w:r>
      <w:r w:rsidR="00EB251C">
        <w:t>8</w:t>
      </w:r>
    </w:p>
    <w:p w:rsidR="00716000" w:rsidRPr="00F42582" w:rsidRDefault="00884CB9" w:rsidP="00716000">
      <w:pPr>
        <w:pStyle w:val="Odvolaci"/>
      </w:pPr>
      <w:r>
        <w:t>Spis. zn.:</w:t>
      </w:r>
      <w:r>
        <w:tab/>
        <w:t>ZN/</w:t>
      </w:r>
      <w:r w:rsidR="00F76DC5">
        <w:t>66</w:t>
      </w:r>
      <w:r w:rsidR="00DB6DF9">
        <w:t>/</w:t>
      </w:r>
      <w:r>
        <w:t>RR/</w:t>
      </w:r>
      <w:r w:rsidR="00700B47">
        <w:t>1</w:t>
      </w:r>
      <w:r w:rsidR="00EB251C">
        <w:t>7</w:t>
      </w:r>
    </w:p>
    <w:p w:rsidR="00716000" w:rsidRPr="00F42582" w:rsidRDefault="00E500D1" w:rsidP="00716000">
      <w:pPr>
        <w:pStyle w:val="Odvolaci"/>
      </w:pPr>
      <w:r>
        <w:t>Počet listů:</w:t>
      </w:r>
      <w:r>
        <w:tab/>
      </w:r>
      <w:r w:rsidR="00F76DC5">
        <w:t>1</w:t>
      </w:r>
    </w:p>
    <w:p w:rsidR="00716000" w:rsidRPr="00F42582" w:rsidRDefault="00716000" w:rsidP="00716000">
      <w:pPr>
        <w:pStyle w:val="Odvolaci"/>
      </w:pPr>
      <w:r w:rsidRPr="00F42582">
        <w:t>Počet příloh:</w:t>
      </w:r>
      <w:r w:rsidRPr="00F42582">
        <w:tab/>
      </w:r>
      <w:r w:rsidR="00884CB9">
        <w:t>0</w:t>
      </w:r>
    </w:p>
    <w:p w:rsidR="00716000" w:rsidRPr="00F42582" w:rsidRDefault="00716000" w:rsidP="00716000">
      <w:pPr>
        <w:pStyle w:val="Odvolaci"/>
      </w:pPr>
      <w:r w:rsidRPr="00F42582">
        <w:t>Počet listů příloh:</w:t>
      </w:r>
      <w:r w:rsidRPr="00F42582">
        <w:tab/>
      </w:r>
      <w:r w:rsidR="00884CB9">
        <w:t>0</w:t>
      </w:r>
    </w:p>
    <w:p w:rsidR="00716000" w:rsidRPr="00F42582" w:rsidRDefault="00716000" w:rsidP="00716000">
      <w:pPr>
        <w:pStyle w:val="Odvolaci"/>
      </w:pPr>
    </w:p>
    <w:p w:rsidR="00716000" w:rsidRPr="00F42582" w:rsidRDefault="00716000" w:rsidP="00716000">
      <w:pPr>
        <w:pStyle w:val="Odvolaci"/>
      </w:pPr>
      <w:r w:rsidRPr="00F42582">
        <w:t>Vyřizuje:</w:t>
      </w:r>
      <w:r w:rsidRPr="00F42582">
        <w:tab/>
      </w:r>
      <w:r w:rsidR="00884CB9">
        <w:t>Bc. Josef Velíšek</w:t>
      </w:r>
    </w:p>
    <w:p w:rsidR="00716000" w:rsidRPr="00F42582" w:rsidRDefault="00884CB9" w:rsidP="00716000">
      <w:pPr>
        <w:pStyle w:val="Odvolaci"/>
      </w:pPr>
      <w:r>
        <w:t>Tel.:</w:t>
      </w:r>
      <w:r>
        <w:tab/>
        <w:t>377</w:t>
      </w:r>
      <w:r w:rsidR="00716000" w:rsidRPr="00F42582">
        <w:t xml:space="preserve"> </w:t>
      </w:r>
      <w:r>
        <w:t>195</w:t>
      </w:r>
      <w:r w:rsidR="00716000" w:rsidRPr="00F42582">
        <w:t xml:space="preserve"> </w:t>
      </w:r>
      <w:r>
        <w:t>483</w:t>
      </w:r>
    </w:p>
    <w:p w:rsidR="00716000" w:rsidRPr="00F42582" w:rsidRDefault="00884CB9" w:rsidP="00716000">
      <w:pPr>
        <w:pStyle w:val="Odvolaci"/>
      </w:pPr>
      <w:r>
        <w:t>E-mail:</w:t>
      </w:r>
      <w:r>
        <w:tab/>
        <w:t>josef.velisek@</w:t>
      </w:r>
      <w:r w:rsidR="002A0F6B">
        <w:t>plzensky-kraj</w:t>
      </w:r>
      <w:r>
        <w:t>.cz</w:t>
      </w:r>
    </w:p>
    <w:p w:rsidR="00716000" w:rsidRPr="00F42582" w:rsidRDefault="00716000" w:rsidP="00716000">
      <w:pPr>
        <w:pStyle w:val="Odvolaci"/>
      </w:pPr>
    </w:p>
    <w:p w:rsidR="00716000" w:rsidRPr="00F42582" w:rsidRDefault="00716000" w:rsidP="00716000">
      <w:pPr>
        <w:pStyle w:val="Odvolaci"/>
      </w:pPr>
      <w:r w:rsidRPr="00F42582">
        <w:t>Datum:</w:t>
      </w:r>
      <w:r w:rsidRPr="00F42582">
        <w:tab/>
      </w:r>
      <w:r w:rsidR="00F76DC5">
        <w:t>2</w:t>
      </w:r>
      <w:r w:rsidR="004554C9">
        <w:t>2</w:t>
      </w:r>
      <w:r w:rsidR="002E2B26" w:rsidRPr="00F42582">
        <w:t>.</w:t>
      </w:r>
      <w:r w:rsidR="00E55638" w:rsidRPr="00F42582">
        <w:t xml:space="preserve"> </w:t>
      </w:r>
      <w:r w:rsidR="00F76DC5">
        <w:t>11</w:t>
      </w:r>
      <w:r w:rsidR="002E2B26" w:rsidRPr="00F42582">
        <w:t>.</w:t>
      </w:r>
      <w:r w:rsidR="00E55638" w:rsidRPr="00F42582">
        <w:t xml:space="preserve"> </w:t>
      </w:r>
      <w:r w:rsidR="00884CB9">
        <w:t>201</w:t>
      </w:r>
      <w:r w:rsidR="00EB251C">
        <w:t>8</w:t>
      </w:r>
    </w:p>
    <w:p w:rsidR="00E628AA" w:rsidRPr="00F42582" w:rsidRDefault="00E628AA" w:rsidP="00E628AA">
      <w:pPr>
        <w:pStyle w:val="Odvolaci"/>
      </w:pPr>
    </w:p>
    <w:p w:rsidR="004D5266" w:rsidRDefault="004D5266" w:rsidP="002A0F6B">
      <w:pPr>
        <w:pStyle w:val="Zkladntextodsazen"/>
        <w:ind w:left="0"/>
        <w:rPr>
          <w:b/>
          <w:bCs/>
          <w:sz w:val="26"/>
          <w:szCs w:val="26"/>
        </w:rPr>
      </w:pPr>
    </w:p>
    <w:p w:rsidR="00DB7AE5" w:rsidRDefault="00DB7AE5" w:rsidP="002A0F6B">
      <w:pPr>
        <w:pStyle w:val="Zkladntextodsazen"/>
        <w:ind w:left="0"/>
        <w:rPr>
          <w:b/>
          <w:bCs/>
          <w:sz w:val="26"/>
          <w:szCs w:val="26"/>
        </w:rPr>
      </w:pPr>
    </w:p>
    <w:p w:rsidR="00311348" w:rsidRDefault="00311348" w:rsidP="00311348">
      <w:pPr>
        <w:pStyle w:val="Zkladntextodsazen"/>
        <w:ind w:left="0"/>
        <w:rPr>
          <w:b/>
          <w:bCs/>
          <w:sz w:val="24"/>
        </w:rPr>
      </w:pPr>
      <w:r>
        <w:rPr>
          <w:b/>
          <w:bCs/>
          <w:sz w:val="24"/>
        </w:rPr>
        <w:t xml:space="preserve">Stanovisko k návrhu ÚP </w:t>
      </w:r>
      <w:r w:rsidR="00F76DC5">
        <w:rPr>
          <w:b/>
          <w:bCs/>
          <w:sz w:val="24"/>
        </w:rPr>
        <w:t>Chodský Újezd</w:t>
      </w:r>
    </w:p>
    <w:p w:rsidR="00311348" w:rsidRPr="00712515" w:rsidRDefault="00311348" w:rsidP="00712515">
      <w:pPr>
        <w:pStyle w:val="Zkladntextodsazen"/>
        <w:ind w:left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</w:t>
      </w:r>
    </w:p>
    <w:p w:rsidR="00311348" w:rsidRDefault="00311348" w:rsidP="00BE1105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>Odbor regionálního rozvoje Krajského úřadu Plzeňského kraje (ORR KÚPK) vykonává působnost ve věcech územního plánování na základě ustanovení § 5 zákona č. 183/2006 Sb., o územním plánování a stavebním řádu, ve znění pozdějších předpi</w:t>
      </w:r>
      <w:r w:rsidR="00243774">
        <w:rPr>
          <w:rFonts w:cs="Arial"/>
          <w:sz w:val="24"/>
        </w:rPr>
        <w:t>sů (dále jen „stavební zákon“).</w:t>
      </w:r>
    </w:p>
    <w:p w:rsidR="00311348" w:rsidRDefault="00311348" w:rsidP="00311348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</w:p>
    <w:p w:rsidR="00311348" w:rsidRDefault="00311348" w:rsidP="00311348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ORR KÚPK obdržel dne </w:t>
      </w:r>
      <w:r w:rsidR="00F76DC5">
        <w:rPr>
          <w:rFonts w:cs="Arial"/>
          <w:sz w:val="24"/>
        </w:rPr>
        <w:t>22</w:t>
      </w:r>
      <w:r>
        <w:rPr>
          <w:rFonts w:cs="Arial"/>
          <w:sz w:val="24"/>
        </w:rPr>
        <w:t xml:space="preserve">. </w:t>
      </w:r>
      <w:r w:rsidR="00F76DC5">
        <w:rPr>
          <w:rFonts w:cs="Arial"/>
          <w:sz w:val="24"/>
        </w:rPr>
        <w:t>10</w:t>
      </w:r>
      <w:r>
        <w:rPr>
          <w:rFonts w:cs="Arial"/>
          <w:sz w:val="24"/>
        </w:rPr>
        <w:t>. 201</w:t>
      </w:r>
      <w:r w:rsidR="00EB251C">
        <w:rPr>
          <w:rFonts w:cs="Arial"/>
          <w:sz w:val="24"/>
        </w:rPr>
        <w:t>8</w:t>
      </w:r>
      <w:r>
        <w:rPr>
          <w:rFonts w:cs="Arial"/>
          <w:sz w:val="24"/>
        </w:rPr>
        <w:t xml:space="preserve"> žádost o stanovisko k návrhu ÚP </w:t>
      </w:r>
      <w:r w:rsidR="00F76DC5">
        <w:rPr>
          <w:rFonts w:cs="Arial"/>
          <w:sz w:val="24"/>
        </w:rPr>
        <w:t xml:space="preserve">Chodský Újezd </w:t>
      </w:r>
      <w:r>
        <w:rPr>
          <w:rFonts w:cs="Arial"/>
          <w:sz w:val="24"/>
        </w:rPr>
        <w:t xml:space="preserve"> podle § 50 odst. 7 stavebního zákona.</w:t>
      </w:r>
      <w:r w:rsidR="00E22C27">
        <w:rPr>
          <w:rFonts w:cs="Arial"/>
          <w:sz w:val="24"/>
        </w:rPr>
        <w:t xml:space="preserve"> </w:t>
      </w:r>
      <w:r w:rsidR="00BE1105">
        <w:rPr>
          <w:rFonts w:cs="Arial"/>
          <w:sz w:val="24"/>
        </w:rPr>
        <w:t>O</w:t>
      </w:r>
      <w:r>
        <w:rPr>
          <w:rFonts w:cs="Arial"/>
          <w:sz w:val="24"/>
        </w:rPr>
        <w:t xml:space="preserve">dbor </w:t>
      </w:r>
      <w:r w:rsidR="00E22C27">
        <w:rPr>
          <w:rFonts w:cs="Arial"/>
          <w:sz w:val="24"/>
        </w:rPr>
        <w:t>výstavby a územního plánování</w:t>
      </w:r>
      <w:r>
        <w:rPr>
          <w:rFonts w:cs="Arial"/>
          <w:sz w:val="24"/>
        </w:rPr>
        <w:t xml:space="preserve"> Městského úřadu </w:t>
      </w:r>
      <w:r w:rsidR="00E22C27">
        <w:rPr>
          <w:rFonts w:cs="Arial"/>
          <w:sz w:val="24"/>
        </w:rPr>
        <w:t>Tachov</w:t>
      </w:r>
      <w:r>
        <w:rPr>
          <w:rFonts w:cs="Arial"/>
          <w:sz w:val="24"/>
        </w:rPr>
        <w:t xml:space="preserve"> předložil návrh ÚP </w:t>
      </w:r>
      <w:r w:rsidR="00F76DC5">
        <w:rPr>
          <w:rFonts w:cs="Arial"/>
          <w:sz w:val="24"/>
        </w:rPr>
        <w:t>Chodský Újezd pro společné jednání</w:t>
      </w:r>
      <w:r w:rsidR="00496A11">
        <w:rPr>
          <w:rFonts w:cs="Arial"/>
          <w:sz w:val="24"/>
        </w:rPr>
        <w:t xml:space="preserve"> včetně odůvodnění</w:t>
      </w:r>
      <w:r w:rsidR="00187640">
        <w:rPr>
          <w:rFonts w:cs="Arial"/>
          <w:sz w:val="24"/>
        </w:rPr>
        <w:t>,</w:t>
      </w:r>
      <w:r w:rsidR="00496A11">
        <w:rPr>
          <w:rFonts w:cs="Arial"/>
          <w:sz w:val="24"/>
        </w:rPr>
        <w:t xml:space="preserve"> </w:t>
      </w:r>
      <w:r>
        <w:rPr>
          <w:rFonts w:cs="Arial"/>
          <w:sz w:val="24"/>
        </w:rPr>
        <w:t>stanovisek dotčených orgán</w:t>
      </w:r>
      <w:r w:rsidR="00496A11">
        <w:rPr>
          <w:rFonts w:cs="Arial"/>
          <w:sz w:val="24"/>
        </w:rPr>
        <w:t>ů</w:t>
      </w:r>
      <w:r w:rsidR="00F76DC5">
        <w:rPr>
          <w:rFonts w:cs="Arial"/>
          <w:sz w:val="24"/>
        </w:rPr>
        <w:t>, uplatněných připomínek</w:t>
      </w:r>
      <w:r w:rsidR="00E22C27">
        <w:rPr>
          <w:rFonts w:cs="Arial"/>
          <w:sz w:val="24"/>
        </w:rPr>
        <w:t xml:space="preserve"> </w:t>
      </w:r>
      <w:r w:rsidR="007F485B">
        <w:rPr>
          <w:rFonts w:cs="Arial"/>
          <w:sz w:val="24"/>
        </w:rPr>
        <w:t xml:space="preserve">a </w:t>
      </w:r>
      <w:r w:rsidR="00F76DC5">
        <w:rPr>
          <w:rFonts w:cs="Arial"/>
          <w:sz w:val="24"/>
        </w:rPr>
        <w:t>a návrhu jejich vyhodnocení</w:t>
      </w:r>
      <w:r>
        <w:rPr>
          <w:rFonts w:cs="Arial"/>
          <w:sz w:val="24"/>
        </w:rPr>
        <w:t>.</w:t>
      </w:r>
    </w:p>
    <w:p w:rsidR="00CB4AA6" w:rsidRDefault="00CB4AA6" w:rsidP="00311348">
      <w:pPr>
        <w:pStyle w:val="Zkladntextodsazen"/>
        <w:ind w:left="0"/>
        <w:rPr>
          <w:rFonts w:cs="Arial"/>
          <w:sz w:val="24"/>
        </w:rPr>
      </w:pPr>
    </w:p>
    <w:p w:rsidR="00311348" w:rsidRDefault="00311348" w:rsidP="00BE1105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>V souladu s ustanovením § 50 odst. 7 stavebního zákona je ORR KÚPK příslušný k vydání stanoviska z hledisek zajištění koordinace využívání území, zejména s ohledem na širší územní vztahy a zajištění souladu s politikou územního rozvoje a územně plánovací dokumentací vydanou krajem.</w:t>
      </w:r>
    </w:p>
    <w:p w:rsidR="00311348" w:rsidRDefault="00311348" w:rsidP="00311348">
      <w:pPr>
        <w:pStyle w:val="Zkladntextodsazen"/>
        <w:ind w:left="0"/>
        <w:rPr>
          <w:rFonts w:cs="Arial"/>
          <w:sz w:val="24"/>
        </w:rPr>
      </w:pPr>
    </w:p>
    <w:p w:rsidR="00172FD9" w:rsidRDefault="00311348" w:rsidP="00311348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>P</w:t>
      </w:r>
      <w:r w:rsidR="00DF6F1C">
        <w:rPr>
          <w:rFonts w:cs="Arial"/>
          <w:sz w:val="24"/>
        </w:rPr>
        <w:t>ředložený</w:t>
      </w:r>
      <w:r>
        <w:rPr>
          <w:rFonts w:cs="Arial"/>
          <w:sz w:val="24"/>
        </w:rPr>
        <w:t xml:space="preserve"> návrh ÚP </w:t>
      </w:r>
      <w:r w:rsidR="00F76DC5">
        <w:rPr>
          <w:rFonts w:cs="Arial"/>
          <w:sz w:val="24"/>
        </w:rPr>
        <w:t>Chodský Újezd</w:t>
      </w:r>
      <w:r>
        <w:rPr>
          <w:rFonts w:cs="Arial"/>
          <w:sz w:val="24"/>
        </w:rPr>
        <w:t xml:space="preserve"> řeší celé správní území obce </w:t>
      </w:r>
      <w:r w:rsidR="00F76DC5">
        <w:rPr>
          <w:rFonts w:cs="Arial"/>
          <w:sz w:val="24"/>
        </w:rPr>
        <w:t xml:space="preserve">rozkládající se na 7 katastrálních území </w:t>
      </w:r>
      <w:r>
        <w:rPr>
          <w:rFonts w:cs="Arial"/>
          <w:sz w:val="24"/>
        </w:rPr>
        <w:t xml:space="preserve">a </w:t>
      </w:r>
      <w:r w:rsidR="00F76DC5">
        <w:rPr>
          <w:rFonts w:cs="Arial"/>
          <w:sz w:val="24"/>
        </w:rPr>
        <w:t xml:space="preserve">ve vazbě na stávající územní plán obce včetně jeho 6 změn </w:t>
      </w:r>
      <w:r>
        <w:rPr>
          <w:rFonts w:cs="Arial"/>
          <w:sz w:val="24"/>
        </w:rPr>
        <w:t>vymezuje př</w:t>
      </w:r>
      <w:r w:rsidR="001721A3">
        <w:rPr>
          <w:rFonts w:cs="Arial"/>
          <w:sz w:val="24"/>
        </w:rPr>
        <w:t xml:space="preserve">edevším nové </w:t>
      </w:r>
      <w:r w:rsidR="00B65085">
        <w:rPr>
          <w:rFonts w:cs="Arial"/>
          <w:sz w:val="24"/>
        </w:rPr>
        <w:t xml:space="preserve">zastavitelné </w:t>
      </w:r>
      <w:r w:rsidR="001721A3">
        <w:rPr>
          <w:rFonts w:cs="Arial"/>
          <w:sz w:val="24"/>
        </w:rPr>
        <w:t xml:space="preserve">plochy </w:t>
      </w:r>
      <w:r w:rsidR="008129AE">
        <w:rPr>
          <w:rFonts w:cs="Arial"/>
          <w:sz w:val="24"/>
        </w:rPr>
        <w:t xml:space="preserve">smíšené obytné venkovské, v menší míře pak plochy výrobní v návaznosti na stávající areály. </w:t>
      </w:r>
      <w:r w:rsidR="001B09D2">
        <w:rPr>
          <w:rFonts w:cs="Arial"/>
          <w:sz w:val="24"/>
        </w:rPr>
        <w:t xml:space="preserve">Na území obce je dále velmi významná ochrana přírody a krajiny, konkrétně </w:t>
      </w:r>
      <w:r w:rsidR="00C9497B">
        <w:rPr>
          <w:rFonts w:cs="Arial"/>
          <w:sz w:val="24"/>
        </w:rPr>
        <w:t xml:space="preserve">celé území obce spadá do </w:t>
      </w:r>
      <w:r w:rsidR="004547BE">
        <w:rPr>
          <w:rFonts w:cs="Arial"/>
          <w:sz w:val="24"/>
        </w:rPr>
        <w:t xml:space="preserve">CHKO Český </w:t>
      </w:r>
      <w:r w:rsidR="00C9497B">
        <w:rPr>
          <w:rFonts w:cs="Arial"/>
          <w:sz w:val="24"/>
        </w:rPr>
        <w:t xml:space="preserve">les nebo Přírodního parku Český les, a s tím související </w:t>
      </w:r>
      <w:r w:rsidR="001B09D2">
        <w:rPr>
          <w:rFonts w:cs="Arial"/>
          <w:sz w:val="24"/>
        </w:rPr>
        <w:t xml:space="preserve">systém regionálního </w:t>
      </w:r>
      <w:r w:rsidR="00C9497B">
        <w:rPr>
          <w:rFonts w:cs="Arial"/>
          <w:sz w:val="24"/>
        </w:rPr>
        <w:t xml:space="preserve">i lokálního </w:t>
      </w:r>
      <w:r w:rsidR="001B09D2">
        <w:rPr>
          <w:rFonts w:cs="Arial"/>
          <w:sz w:val="24"/>
        </w:rPr>
        <w:t>ÚSES.</w:t>
      </w:r>
      <w:r w:rsidR="00D45584">
        <w:rPr>
          <w:rFonts w:cs="Arial"/>
          <w:sz w:val="24"/>
        </w:rPr>
        <w:t xml:space="preserve"> </w:t>
      </w:r>
      <w:r w:rsidR="008129AE">
        <w:rPr>
          <w:rFonts w:cs="Arial"/>
          <w:sz w:val="24"/>
        </w:rPr>
        <w:t>Z hlediska dopravy je navržen obchvat sídla Chodský Újezd, a také převzato napřímení na komunikaci II/201.</w:t>
      </w:r>
    </w:p>
    <w:p w:rsidR="00172FD9" w:rsidRDefault="00172FD9" w:rsidP="00311348">
      <w:pPr>
        <w:pStyle w:val="Zkladntextodsazen"/>
        <w:ind w:left="0"/>
        <w:rPr>
          <w:rFonts w:cs="Arial"/>
          <w:sz w:val="24"/>
        </w:rPr>
      </w:pPr>
    </w:p>
    <w:p w:rsidR="001B09D2" w:rsidRDefault="00311348" w:rsidP="00D37005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Projednávaný návrh ÚP </w:t>
      </w:r>
      <w:r w:rsidR="004E17A9">
        <w:rPr>
          <w:rFonts w:cs="Arial"/>
          <w:sz w:val="24"/>
        </w:rPr>
        <w:t>Chodský Újezd</w:t>
      </w:r>
      <w:r w:rsidR="000F60CF">
        <w:rPr>
          <w:rFonts w:cs="Arial"/>
          <w:sz w:val="24"/>
        </w:rPr>
        <w:t xml:space="preserve"> </w:t>
      </w:r>
      <w:r>
        <w:rPr>
          <w:rFonts w:cs="Arial"/>
          <w:sz w:val="24"/>
        </w:rPr>
        <w:t>není v rozporu se schválenou Politikou územního rozvoje ČR</w:t>
      </w:r>
      <w:r w:rsidR="00172FD9">
        <w:rPr>
          <w:rFonts w:cs="Arial"/>
          <w:sz w:val="24"/>
        </w:rPr>
        <w:t xml:space="preserve"> ve znění Aktualizace č. 1 ze dne 15. 4. 2015</w:t>
      </w:r>
      <w:r w:rsidR="00CE7940">
        <w:rPr>
          <w:rFonts w:cs="Arial"/>
          <w:sz w:val="24"/>
        </w:rPr>
        <w:t xml:space="preserve">, </w:t>
      </w:r>
      <w:r w:rsidR="00773230">
        <w:rPr>
          <w:rFonts w:cs="Arial"/>
          <w:sz w:val="24"/>
        </w:rPr>
        <w:t>v</w:t>
      </w:r>
      <w:r w:rsidR="00CE7940">
        <w:rPr>
          <w:rFonts w:cs="Arial"/>
          <w:sz w:val="24"/>
        </w:rPr>
        <w:t xml:space="preserve"> </w:t>
      </w:r>
      <w:r w:rsidR="00773230">
        <w:rPr>
          <w:rFonts w:cs="Arial"/>
          <w:sz w:val="24"/>
        </w:rPr>
        <w:t xml:space="preserve">Odůvodnění </w:t>
      </w:r>
      <w:r w:rsidR="00172FD9">
        <w:rPr>
          <w:rFonts w:cs="Arial"/>
          <w:sz w:val="24"/>
        </w:rPr>
        <w:t xml:space="preserve">je </w:t>
      </w:r>
      <w:r w:rsidR="004E17A9">
        <w:rPr>
          <w:rFonts w:cs="Arial"/>
          <w:sz w:val="24"/>
        </w:rPr>
        <w:t>detailních přehled republikových priorit a jejich vyhodnocení ve vztahu k ÚP Chodský Újezd.</w:t>
      </w:r>
    </w:p>
    <w:p w:rsidR="00172FD9" w:rsidRDefault="00172FD9" w:rsidP="00D37005">
      <w:pPr>
        <w:pStyle w:val="Zkladntextodsazen"/>
        <w:ind w:left="0"/>
        <w:rPr>
          <w:rFonts w:cs="Arial"/>
          <w:sz w:val="24"/>
        </w:rPr>
      </w:pPr>
    </w:p>
    <w:p w:rsidR="00D81CCC" w:rsidRDefault="000F60CF" w:rsidP="00D37005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>Zásady územní rozvoje Plzeňského kraje, jejichž Aktualizace č.</w:t>
      </w:r>
      <w:r w:rsidR="003328AA">
        <w:rPr>
          <w:rFonts w:cs="Arial"/>
          <w:sz w:val="24"/>
        </w:rPr>
        <w:t xml:space="preserve"> </w:t>
      </w:r>
      <w:r w:rsidR="004E17A9">
        <w:rPr>
          <w:rFonts w:cs="Arial"/>
          <w:sz w:val="24"/>
        </w:rPr>
        <w:t>2</w:t>
      </w:r>
      <w:r w:rsidR="003328AA">
        <w:rPr>
          <w:rFonts w:cs="Arial"/>
          <w:sz w:val="24"/>
        </w:rPr>
        <w:t xml:space="preserve"> nabyla účinnosti </w:t>
      </w:r>
      <w:r w:rsidR="00BA0BC0">
        <w:rPr>
          <w:rFonts w:cs="Arial"/>
          <w:sz w:val="24"/>
        </w:rPr>
        <w:t>dne</w:t>
      </w:r>
      <w:r w:rsidR="003328AA">
        <w:t> </w:t>
      </w:r>
      <w:r w:rsidR="004E17A9">
        <w:t>29</w:t>
      </w:r>
      <w:r w:rsidR="003328AA">
        <w:rPr>
          <w:rFonts w:cs="Arial"/>
          <w:sz w:val="24"/>
        </w:rPr>
        <w:t xml:space="preserve">. </w:t>
      </w:r>
      <w:r w:rsidR="004E17A9">
        <w:rPr>
          <w:rFonts w:cs="Arial"/>
          <w:sz w:val="24"/>
        </w:rPr>
        <w:t>9</w:t>
      </w:r>
      <w:r w:rsidR="003328AA">
        <w:rPr>
          <w:rFonts w:cs="Arial"/>
          <w:sz w:val="24"/>
        </w:rPr>
        <w:t xml:space="preserve">. 2014, </w:t>
      </w:r>
      <w:r>
        <w:rPr>
          <w:rFonts w:cs="Arial"/>
          <w:sz w:val="24"/>
        </w:rPr>
        <w:t xml:space="preserve">zařazují území </w:t>
      </w:r>
      <w:r w:rsidR="00172FD9">
        <w:rPr>
          <w:rFonts w:cs="Arial"/>
          <w:sz w:val="24"/>
        </w:rPr>
        <w:t xml:space="preserve">obec </w:t>
      </w:r>
      <w:r w:rsidR="004E17A9">
        <w:rPr>
          <w:rFonts w:cs="Arial"/>
          <w:sz w:val="24"/>
        </w:rPr>
        <w:t>Chodský Újezd</w:t>
      </w:r>
      <w:r>
        <w:rPr>
          <w:rFonts w:cs="Arial"/>
          <w:sz w:val="24"/>
        </w:rPr>
        <w:t xml:space="preserve"> do Specifické oblasti SON </w:t>
      </w:r>
      <w:r w:rsidR="003328AA">
        <w:rPr>
          <w:rFonts w:cs="Arial"/>
          <w:sz w:val="24"/>
        </w:rPr>
        <w:t>1</w:t>
      </w:r>
      <w:r w:rsidR="00834A9B">
        <w:rPr>
          <w:rFonts w:cs="Arial"/>
          <w:sz w:val="24"/>
        </w:rPr>
        <w:t xml:space="preserve"> Český les</w:t>
      </w:r>
      <w:r w:rsidR="004E17A9">
        <w:rPr>
          <w:rFonts w:cs="Arial"/>
          <w:sz w:val="24"/>
        </w:rPr>
        <w:t xml:space="preserve">. </w:t>
      </w:r>
      <w:r w:rsidR="00F72E54">
        <w:rPr>
          <w:rFonts w:cs="Arial"/>
          <w:sz w:val="24"/>
        </w:rPr>
        <w:t xml:space="preserve">S důrazem na ochranu přírodních a krajinných hodnot jsou respektovány </w:t>
      </w:r>
      <w:r w:rsidR="00F72E54">
        <w:rPr>
          <w:rFonts w:cs="Arial"/>
          <w:sz w:val="24"/>
        </w:rPr>
        <w:lastRenderedPageBreak/>
        <w:t>úkoly pro územní plánování s podporou ve stanoviscích příslušných dotčených orgánů. Z hlediska záměrů nadmístního významu byly v souvislosti s požadavky k zadání převzaty a zpřesněny koridory pro technickou a dopravní infrastrukturu, konkrétně směrová úprava na komunikaci II/201 a také koridor pro zdvojení vedení VN 110kV Tachov – Drmoul včetně odbočky na TR Planá. Regionální ÚSES byl zpřesněn a zúžen do užších parametrů, v souladu se stanoviskem Odboru životního prostředí KÚPK bude upraven rozsah regionálního biocentra RB1608.</w:t>
      </w:r>
    </w:p>
    <w:p w:rsidR="00F72E54" w:rsidRDefault="00F72E54" w:rsidP="00D37005">
      <w:pPr>
        <w:pStyle w:val="Zkladntextodsazen"/>
        <w:ind w:left="0"/>
        <w:rPr>
          <w:rFonts w:cs="Arial"/>
          <w:sz w:val="24"/>
        </w:rPr>
      </w:pPr>
    </w:p>
    <w:p w:rsidR="00D81CCC" w:rsidRDefault="00F72E54" w:rsidP="00D37005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>Stanoviska dotčených orgánů jsou souhlasná, případně s připomínkami a dovysvětlena na jednotlivých jednáních tak, aby byla zabezpečena ochrana veřejných zájmů především ve vztahu k ochraně životního prostředí. Připomínky jsou vyhodnoceny ve vztahu ke stanoviskům dotčených orgánů.</w:t>
      </w:r>
    </w:p>
    <w:p w:rsidR="00F72E54" w:rsidRDefault="00F72E54" w:rsidP="00D37005">
      <w:pPr>
        <w:pStyle w:val="Zkladntextodsazen"/>
        <w:ind w:left="0"/>
        <w:rPr>
          <w:rFonts w:cs="Arial"/>
          <w:sz w:val="24"/>
        </w:rPr>
      </w:pPr>
    </w:p>
    <w:p w:rsidR="004E17A9" w:rsidRDefault="00D81CCC" w:rsidP="00D37005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 xml:space="preserve">Metodicky upozorňujeme </w:t>
      </w:r>
      <w:r w:rsidR="004E17A9">
        <w:rPr>
          <w:rFonts w:cs="Arial"/>
          <w:sz w:val="24"/>
        </w:rPr>
        <w:t xml:space="preserve"> nepřiměřeně dlouhou dobu pro pořízení územní studie pro plochy SV12 jako podmínku pro rozhodování v území, dle metodik Ministerstva pro místní rozvoj i judikáty nesmí být lhůta nepřiměřeně dlouhá, obvyklé jsou 4 roky do vydání ÚP.</w:t>
      </w:r>
    </w:p>
    <w:p w:rsidR="00D81CCC" w:rsidRDefault="00D81CCC" w:rsidP="00D37005">
      <w:pPr>
        <w:pStyle w:val="Zkladntextodsazen"/>
        <w:ind w:left="0"/>
        <w:rPr>
          <w:rFonts w:cs="Arial"/>
          <w:sz w:val="24"/>
        </w:rPr>
      </w:pPr>
    </w:p>
    <w:p w:rsidR="009A0585" w:rsidRDefault="00563877" w:rsidP="00D922F7">
      <w:pPr>
        <w:pStyle w:val="Zkladntextodsazen"/>
        <w:ind w:left="0"/>
        <w:rPr>
          <w:rFonts w:cs="Arial"/>
          <w:sz w:val="24"/>
        </w:rPr>
      </w:pPr>
      <w:r>
        <w:rPr>
          <w:rFonts w:cs="Arial"/>
          <w:sz w:val="24"/>
        </w:rPr>
        <w:t>Odbor regionálního rozvoje KÚPK shledal výše uvedené podněty k úpravě předložené dokumentace před zahájením řízení dle § 52 stavebního zákona. Podle § 50 odst. 7 stavebního zákona však neshledal nedostatky, které by bránily zahájit řízení o</w:t>
      </w:r>
      <w:r w:rsidR="00C73028">
        <w:rPr>
          <w:rFonts w:cs="Arial"/>
          <w:sz w:val="24"/>
        </w:rPr>
        <w:t> </w:t>
      </w:r>
      <w:r>
        <w:rPr>
          <w:rFonts w:cs="Arial"/>
          <w:sz w:val="24"/>
        </w:rPr>
        <w:t xml:space="preserve">územním plánu </w:t>
      </w:r>
      <w:r w:rsidR="00F72E54">
        <w:rPr>
          <w:rFonts w:cs="Arial"/>
          <w:sz w:val="24"/>
        </w:rPr>
        <w:t>Chodský Újezd</w:t>
      </w:r>
      <w:r>
        <w:rPr>
          <w:rFonts w:cs="Arial"/>
          <w:sz w:val="24"/>
        </w:rPr>
        <w:t>, a vydává souhlasné stanovisko.</w:t>
      </w:r>
    </w:p>
    <w:p w:rsidR="00DB7AE5" w:rsidRDefault="00DB7AE5" w:rsidP="004340E1">
      <w:pPr>
        <w:pStyle w:val="Text12b"/>
        <w:rPr>
          <w:lang w:val="cs-CZ"/>
        </w:rPr>
      </w:pPr>
    </w:p>
    <w:p w:rsidR="00E500D1" w:rsidRDefault="00E500D1" w:rsidP="004340E1">
      <w:pPr>
        <w:pStyle w:val="Text12b"/>
        <w:rPr>
          <w:lang w:val="cs-CZ"/>
        </w:rPr>
      </w:pPr>
    </w:p>
    <w:p w:rsidR="00E500D1" w:rsidRDefault="00E500D1" w:rsidP="004340E1">
      <w:pPr>
        <w:pStyle w:val="Text12b"/>
        <w:rPr>
          <w:lang w:val="cs-CZ"/>
        </w:rPr>
      </w:pPr>
    </w:p>
    <w:p w:rsidR="00DB7AE5" w:rsidRDefault="00DB7AE5" w:rsidP="004340E1">
      <w:pPr>
        <w:pStyle w:val="Text12b"/>
        <w:rPr>
          <w:lang w:val="cs-CZ"/>
        </w:rPr>
      </w:pPr>
    </w:p>
    <w:p w:rsidR="00FE6EF3" w:rsidRDefault="00FE6EF3" w:rsidP="004340E1">
      <w:pPr>
        <w:pStyle w:val="Text12b"/>
        <w:rPr>
          <w:lang w:val="cs-CZ"/>
        </w:rPr>
      </w:pPr>
    </w:p>
    <w:p w:rsidR="00FE6EF3" w:rsidRDefault="00FE6EF3" w:rsidP="004340E1">
      <w:pPr>
        <w:pStyle w:val="Text12b"/>
        <w:rPr>
          <w:lang w:val="cs-CZ"/>
        </w:rPr>
      </w:pPr>
    </w:p>
    <w:p w:rsidR="00712515" w:rsidRDefault="00712515" w:rsidP="004340E1">
      <w:pPr>
        <w:pStyle w:val="Text12b"/>
        <w:rPr>
          <w:lang w:val="cs-CZ"/>
        </w:rPr>
      </w:pPr>
    </w:p>
    <w:p w:rsidR="00712515" w:rsidRDefault="00712515" w:rsidP="004340E1">
      <w:pPr>
        <w:pStyle w:val="Text12b"/>
        <w:rPr>
          <w:lang w:val="cs-CZ"/>
        </w:rPr>
      </w:pPr>
    </w:p>
    <w:p w:rsidR="00203DD4" w:rsidRDefault="00203DD4" w:rsidP="004340E1">
      <w:pPr>
        <w:pStyle w:val="Text12b"/>
        <w:rPr>
          <w:lang w:val="cs-CZ"/>
        </w:rPr>
      </w:pPr>
    </w:p>
    <w:p w:rsidR="00DB7AE5" w:rsidRDefault="00DB7AE5" w:rsidP="004340E1">
      <w:pPr>
        <w:pStyle w:val="Text12b"/>
        <w:rPr>
          <w:lang w:val="cs-CZ"/>
        </w:rPr>
      </w:pPr>
    </w:p>
    <w:p w:rsidR="002A0F6B" w:rsidRDefault="002A0F6B" w:rsidP="004340E1">
      <w:pPr>
        <w:pStyle w:val="Text12b"/>
        <w:rPr>
          <w:lang w:val="cs-CZ"/>
        </w:rPr>
      </w:pPr>
    </w:p>
    <w:p w:rsidR="00712515" w:rsidRDefault="00712515" w:rsidP="00712515">
      <w:pPr>
        <w:pStyle w:val="Text12b"/>
        <w:ind w:left="4764"/>
        <w:rPr>
          <w:lang w:val="cs-CZ"/>
        </w:rPr>
      </w:pPr>
      <w:r>
        <w:rPr>
          <w:lang w:val="cs-CZ"/>
        </w:rPr>
        <w:t>Ing. arch. Miloslav Michalec</w:t>
      </w:r>
    </w:p>
    <w:p w:rsidR="00712515" w:rsidRDefault="00712515" w:rsidP="00712515">
      <w:pPr>
        <w:pStyle w:val="Text12b"/>
        <w:ind w:left="3176"/>
        <w:rPr>
          <w:lang w:val="cs-CZ"/>
        </w:rPr>
      </w:pPr>
      <w:r>
        <w:rPr>
          <w:lang w:val="cs-CZ"/>
        </w:rPr>
        <w:t xml:space="preserve">                 vedoucí odboru regionálního rozvoje</w:t>
      </w:r>
    </w:p>
    <w:p w:rsidR="00712515" w:rsidRDefault="00712515" w:rsidP="00712515">
      <w:pPr>
        <w:pStyle w:val="Text12b"/>
        <w:ind w:left="3176"/>
        <w:rPr>
          <w:lang w:val="cs-CZ"/>
        </w:rPr>
      </w:pPr>
    </w:p>
    <w:p w:rsidR="00712515" w:rsidRPr="00896813" w:rsidRDefault="00712515" w:rsidP="00F72E54">
      <w:pPr>
        <w:pStyle w:val="Text12b"/>
        <w:ind w:left="3176"/>
      </w:pPr>
      <w:r>
        <w:rPr>
          <w:lang w:val="cs-CZ"/>
        </w:rPr>
        <w:tab/>
      </w:r>
      <w:r>
        <w:rPr>
          <w:sz w:val="20"/>
          <w:szCs w:val="20"/>
          <w:lang w:val="cs-CZ"/>
        </w:rPr>
        <w:t xml:space="preserve">      podepsáno elektronicky</w:t>
      </w:r>
    </w:p>
    <w:p w:rsidR="008916D2" w:rsidRPr="00896813" w:rsidRDefault="008916D2" w:rsidP="00712515">
      <w:pPr>
        <w:pStyle w:val="Text12b"/>
        <w:ind w:left="4764"/>
      </w:pPr>
    </w:p>
    <w:sectPr w:rsidR="008916D2" w:rsidRPr="00896813" w:rsidSect="008968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65" w:rsidRDefault="00C20A65" w:rsidP="00C84C7E">
      <w:pPr>
        <w:spacing w:after="0" w:line="240" w:lineRule="auto"/>
      </w:pPr>
      <w:r>
        <w:separator/>
      </w:r>
    </w:p>
  </w:endnote>
  <w:endnote w:type="continuationSeparator" w:id="0">
    <w:p w:rsidR="00C20A65" w:rsidRDefault="00C20A65" w:rsidP="00C8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D0" w:rsidRDefault="00CB43D0" w:rsidP="00CB43D0">
    <w:pPr>
      <w:tabs>
        <w:tab w:val="left" w:pos="3969"/>
        <w:tab w:val="left" w:pos="7371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</w:t>
    </w:r>
    <w:r w:rsidRPr="00C0113C">
      <w:rPr>
        <w:rFonts w:ascii="Arial" w:hAnsi="Arial" w:cs="Arial"/>
        <w:color w:val="000000"/>
        <w:sz w:val="16"/>
        <w:szCs w:val="16"/>
      </w:rPr>
      <w:t>-</w:t>
    </w:r>
    <w:r>
      <w:rPr>
        <w:rFonts w:ascii="Arial" w:hAnsi="Arial" w:cs="Arial"/>
        <w:color w:val="000000"/>
        <w:sz w:val="16"/>
        <w:szCs w:val="16"/>
      </w:rPr>
      <w:t>ma</w:t>
    </w:r>
    <w:r w:rsidRPr="00C0113C">
      <w:rPr>
        <w:rFonts w:ascii="Arial" w:hAnsi="Arial" w:cs="Arial"/>
        <w:color w:val="000000"/>
        <w:sz w:val="16"/>
        <w:szCs w:val="16"/>
      </w:rPr>
      <w:t xml:space="preserve">il: </w:t>
    </w:r>
    <w:r w:rsidRPr="00BA2079">
      <w:rPr>
        <w:rFonts w:ascii="Arial" w:hAnsi="Arial" w:cs="Arial"/>
        <w:color w:val="000000"/>
        <w:sz w:val="16"/>
        <w:szCs w:val="16"/>
      </w:rPr>
      <w:t>posta@plzensky-kraj.cz</w:t>
    </w:r>
    <w:r>
      <w:rPr>
        <w:rFonts w:ascii="Arial" w:hAnsi="Arial" w:cs="Arial"/>
        <w:color w:val="000000"/>
        <w:sz w:val="16"/>
        <w:szCs w:val="16"/>
      </w:rPr>
      <w:tab/>
      <w:t>T</w:t>
    </w:r>
    <w:r w:rsidRPr="00332E5B">
      <w:rPr>
        <w:rFonts w:ascii="Arial" w:hAnsi="Arial" w:cs="Arial"/>
        <w:color w:val="000000"/>
        <w:sz w:val="16"/>
        <w:szCs w:val="16"/>
      </w:rPr>
      <w:t>el.: + 420 377 195</w:t>
    </w:r>
    <w:r>
      <w:rPr>
        <w:rFonts w:ascii="Arial" w:hAnsi="Arial" w:cs="Arial"/>
        <w:color w:val="000000"/>
        <w:sz w:val="16"/>
        <w:szCs w:val="16"/>
      </w:rPr>
      <w:t> </w:t>
    </w:r>
    <w:r w:rsidRPr="00332E5B">
      <w:rPr>
        <w:rFonts w:ascii="Arial" w:hAnsi="Arial" w:cs="Arial"/>
        <w:color w:val="000000"/>
        <w:sz w:val="16"/>
        <w:szCs w:val="16"/>
      </w:rPr>
      <w:t>111</w:t>
    </w:r>
    <w:r>
      <w:rPr>
        <w:rFonts w:ascii="Arial" w:hAnsi="Arial" w:cs="Arial"/>
        <w:color w:val="000000"/>
        <w:sz w:val="16"/>
        <w:szCs w:val="16"/>
      </w:rPr>
      <w:tab/>
    </w:r>
    <w:r w:rsidRPr="000634D5">
      <w:rPr>
        <w:rFonts w:ascii="Arial" w:hAnsi="Arial" w:cs="Arial"/>
        <w:color w:val="000000"/>
        <w:sz w:val="16"/>
        <w:szCs w:val="16"/>
      </w:rPr>
      <w:t>IČO: 70890366</w:t>
    </w:r>
  </w:p>
  <w:p w:rsidR="003F2F1E" w:rsidRPr="00CB43D0" w:rsidRDefault="00CB43D0" w:rsidP="00CB43D0">
    <w:pPr>
      <w:tabs>
        <w:tab w:val="left" w:pos="3969"/>
        <w:tab w:val="left" w:pos="7371"/>
      </w:tabs>
      <w:spacing w:after="0" w:line="240" w:lineRule="auto"/>
      <w:rPr>
        <w:sz w:val="16"/>
        <w:szCs w:val="16"/>
      </w:rPr>
    </w:pPr>
    <w:r w:rsidRPr="00C0113C">
      <w:rPr>
        <w:rFonts w:ascii="Arial" w:hAnsi="Arial" w:cs="Arial"/>
        <w:color w:val="000000"/>
        <w:sz w:val="16"/>
        <w:szCs w:val="16"/>
      </w:rPr>
      <w:t>www.plzensky-kraj.cz</w:t>
    </w:r>
    <w:r>
      <w:rPr>
        <w:rFonts w:ascii="Arial" w:hAnsi="Arial" w:cs="Arial"/>
        <w:color w:val="000000"/>
        <w:sz w:val="16"/>
        <w:szCs w:val="16"/>
      </w:rPr>
      <w:tab/>
      <w:t>F</w:t>
    </w:r>
    <w:r w:rsidRPr="00332E5B">
      <w:rPr>
        <w:rFonts w:ascii="Arial" w:hAnsi="Arial" w:cs="Arial"/>
        <w:color w:val="000000"/>
        <w:sz w:val="16"/>
        <w:szCs w:val="16"/>
      </w:rPr>
      <w:t>ax: + 420 377 195</w:t>
    </w:r>
    <w:r>
      <w:rPr>
        <w:rFonts w:ascii="Arial" w:hAnsi="Arial" w:cs="Arial"/>
        <w:color w:val="000000"/>
        <w:sz w:val="16"/>
        <w:szCs w:val="16"/>
      </w:rPr>
      <w:t> </w:t>
    </w:r>
    <w:r w:rsidRPr="00332E5B">
      <w:rPr>
        <w:rFonts w:ascii="Arial" w:hAnsi="Arial" w:cs="Arial"/>
        <w:color w:val="000000"/>
        <w:sz w:val="16"/>
        <w:szCs w:val="16"/>
      </w:rPr>
      <w:t>078</w:t>
    </w:r>
    <w:r>
      <w:rPr>
        <w:rFonts w:ascii="Arial" w:hAnsi="Arial" w:cs="Arial"/>
        <w:color w:val="000000"/>
        <w:sz w:val="16"/>
        <w:szCs w:val="16"/>
      </w:rPr>
      <w:tab/>
    </w:r>
    <w:r w:rsidRPr="000634D5">
      <w:rPr>
        <w:rFonts w:ascii="Arial" w:hAnsi="Arial" w:cs="Arial"/>
        <w:color w:val="000000"/>
        <w:sz w:val="16"/>
        <w:szCs w:val="16"/>
      </w:rPr>
      <w:t>DIČ: CZ70890366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13" w:rsidRDefault="00896813" w:rsidP="00896813">
    <w:pPr>
      <w:tabs>
        <w:tab w:val="left" w:pos="3969"/>
        <w:tab w:val="left" w:pos="7371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</w:t>
    </w:r>
    <w:r w:rsidRPr="00C0113C">
      <w:rPr>
        <w:rFonts w:ascii="Arial" w:hAnsi="Arial" w:cs="Arial"/>
        <w:color w:val="000000"/>
        <w:sz w:val="16"/>
        <w:szCs w:val="16"/>
      </w:rPr>
      <w:t>-</w:t>
    </w:r>
    <w:r>
      <w:rPr>
        <w:rFonts w:ascii="Arial" w:hAnsi="Arial" w:cs="Arial"/>
        <w:color w:val="000000"/>
        <w:sz w:val="16"/>
        <w:szCs w:val="16"/>
      </w:rPr>
      <w:t>ma</w:t>
    </w:r>
    <w:r w:rsidRPr="00C0113C">
      <w:rPr>
        <w:rFonts w:ascii="Arial" w:hAnsi="Arial" w:cs="Arial"/>
        <w:color w:val="000000"/>
        <w:sz w:val="16"/>
        <w:szCs w:val="16"/>
      </w:rPr>
      <w:t xml:space="preserve">il: </w:t>
    </w:r>
    <w:r w:rsidRPr="00BA2079">
      <w:rPr>
        <w:rFonts w:ascii="Arial" w:hAnsi="Arial" w:cs="Arial"/>
        <w:color w:val="000000"/>
        <w:sz w:val="16"/>
        <w:szCs w:val="16"/>
      </w:rPr>
      <w:t>posta@plzensky-kraj.cz</w:t>
    </w:r>
    <w:r>
      <w:rPr>
        <w:rFonts w:ascii="Arial" w:hAnsi="Arial" w:cs="Arial"/>
        <w:color w:val="000000"/>
        <w:sz w:val="16"/>
        <w:szCs w:val="16"/>
      </w:rPr>
      <w:tab/>
      <w:t>T</w:t>
    </w:r>
    <w:r w:rsidRPr="00332E5B">
      <w:rPr>
        <w:rFonts w:ascii="Arial" w:hAnsi="Arial" w:cs="Arial"/>
        <w:color w:val="000000"/>
        <w:sz w:val="16"/>
        <w:szCs w:val="16"/>
      </w:rPr>
      <w:t>el.: + 420 377 195</w:t>
    </w:r>
    <w:r>
      <w:rPr>
        <w:rFonts w:ascii="Arial" w:hAnsi="Arial" w:cs="Arial"/>
        <w:color w:val="000000"/>
        <w:sz w:val="16"/>
        <w:szCs w:val="16"/>
      </w:rPr>
      <w:t> </w:t>
    </w:r>
    <w:r w:rsidRPr="00332E5B">
      <w:rPr>
        <w:rFonts w:ascii="Arial" w:hAnsi="Arial" w:cs="Arial"/>
        <w:color w:val="000000"/>
        <w:sz w:val="16"/>
        <w:szCs w:val="16"/>
      </w:rPr>
      <w:t>111</w:t>
    </w:r>
    <w:r>
      <w:rPr>
        <w:rFonts w:ascii="Arial" w:hAnsi="Arial" w:cs="Arial"/>
        <w:color w:val="000000"/>
        <w:sz w:val="16"/>
        <w:szCs w:val="16"/>
      </w:rPr>
      <w:tab/>
    </w:r>
    <w:r w:rsidRPr="000634D5">
      <w:rPr>
        <w:rFonts w:ascii="Arial" w:hAnsi="Arial" w:cs="Arial"/>
        <w:color w:val="000000"/>
        <w:sz w:val="16"/>
        <w:szCs w:val="16"/>
      </w:rPr>
      <w:t>IČO: 70890366</w:t>
    </w:r>
  </w:p>
  <w:p w:rsidR="00896813" w:rsidRPr="00CB43D0" w:rsidRDefault="00896813" w:rsidP="00896813">
    <w:pPr>
      <w:tabs>
        <w:tab w:val="left" w:pos="3969"/>
        <w:tab w:val="left" w:pos="7371"/>
      </w:tabs>
      <w:spacing w:after="0" w:line="240" w:lineRule="auto"/>
      <w:rPr>
        <w:sz w:val="16"/>
        <w:szCs w:val="16"/>
      </w:rPr>
    </w:pPr>
    <w:r w:rsidRPr="00C0113C">
      <w:rPr>
        <w:rFonts w:ascii="Arial" w:hAnsi="Arial" w:cs="Arial"/>
        <w:color w:val="000000"/>
        <w:sz w:val="16"/>
        <w:szCs w:val="16"/>
      </w:rPr>
      <w:t>www.plzensky-kraj.cz</w:t>
    </w:r>
    <w:r>
      <w:rPr>
        <w:rFonts w:ascii="Arial" w:hAnsi="Arial" w:cs="Arial"/>
        <w:color w:val="000000"/>
        <w:sz w:val="16"/>
        <w:szCs w:val="16"/>
      </w:rPr>
      <w:tab/>
      <w:t>F</w:t>
    </w:r>
    <w:r w:rsidRPr="00332E5B">
      <w:rPr>
        <w:rFonts w:ascii="Arial" w:hAnsi="Arial" w:cs="Arial"/>
        <w:color w:val="000000"/>
        <w:sz w:val="16"/>
        <w:szCs w:val="16"/>
      </w:rPr>
      <w:t>ax: + 420 377 195</w:t>
    </w:r>
    <w:r>
      <w:rPr>
        <w:rFonts w:ascii="Arial" w:hAnsi="Arial" w:cs="Arial"/>
        <w:color w:val="000000"/>
        <w:sz w:val="16"/>
        <w:szCs w:val="16"/>
      </w:rPr>
      <w:t> </w:t>
    </w:r>
    <w:r w:rsidRPr="00332E5B">
      <w:rPr>
        <w:rFonts w:ascii="Arial" w:hAnsi="Arial" w:cs="Arial"/>
        <w:color w:val="000000"/>
        <w:sz w:val="16"/>
        <w:szCs w:val="16"/>
      </w:rPr>
      <w:t>078</w:t>
    </w:r>
    <w:r>
      <w:rPr>
        <w:rFonts w:ascii="Arial" w:hAnsi="Arial" w:cs="Arial"/>
        <w:color w:val="000000"/>
        <w:sz w:val="16"/>
        <w:szCs w:val="16"/>
      </w:rPr>
      <w:tab/>
    </w:r>
    <w:r w:rsidRPr="000634D5">
      <w:rPr>
        <w:rFonts w:ascii="Arial" w:hAnsi="Arial" w:cs="Arial"/>
        <w:color w:val="000000"/>
        <w:sz w:val="16"/>
        <w:szCs w:val="16"/>
      </w:rPr>
      <w:t>DIČ: CZ70890366</w:t>
    </w:r>
  </w:p>
  <w:p w:rsidR="00896813" w:rsidRDefault="00896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65" w:rsidRDefault="00C20A65" w:rsidP="00C84C7E">
      <w:pPr>
        <w:spacing w:after="0" w:line="240" w:lineRule="auto"/>
      </w:pPr>
      <w:r>
        <w:separator/>
      </w:r>
    </w:p>
  </w:footnote>
  <w:footnote w:type="continuationSeparator" w:id="0">
    <w:p w:rsidR="00C20A65" w:rsidRDefault="00C20A65" w:rsidP="00C8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2F" w:rsidRPr="00CB43D0" w:rsidRDefault="00CF1423" w:rsidP="007A70E1">
    <w:pPr>
      <w:pStyle w:val="Zhlav"/>
      <w:jc w:val="right"/>
      <w:rPr>
        <w:rFonts w:ascii="Arial" w:hAnsi="Arial" w:cs="Arial"/>
        <w:sz w:val="24"/>
        <w:szCs w:val="24"/>
      </w:rPr>
    </w:pPr>
    <w:r w:rsidRPr="00CB43D0">
      <w:rPr>
        <w:rFonts w:ascii="Arial" w:hAnsi="Arial" w:cs="Arial"/>
        <w:sz w:val="24"/>
        <w:szCs w:val="24"/>
      </w:rPr>
      <w:fldChar w:fldCharType="begin"/>
    </w:r>
    <w:r w:rsidR="007A70E1" w:rsidRPr="00CB43D0">
      <w:rPr>
        <w:rFonts w:ascii="Arial" w:hAnsi="Arial" w:cs="Arial"/>
        <w:sz w:val="24"/>
        <w:szCs w:val="24"/>
      </w:rPr>
      <w:instrText>PAGE</w:instrText>
    </w:r>
    <w:r w:rsidRPr="00CB43D0">
      <w:rPr>
        <w:rFonts w:ascii="Arial" w:hAnsi="Arial" w:cs="Arial"/>
        <w:sz w:val="24"/>
        <w:szCs w:val="24"/>
      </w:rPr>
      <w:fldChar w:fldCharType="separate"/>
    </w:r>
    <w:r w:rsidR="00F72E54">
      <w:rPr>
        <w:rFonts w:ascii="Arial" w:hAnsi="Arial" w:cs="Arial"/>
        <w:noProof/>
        <w:sz w:val="24"/>
        <w:szCs w:val="24"/>
      </w:rPr>
      <w:t>2</w:t>
    </w:r>
    <w:r w:rsidRPr="00CB43D0">
      <w:rPr>
        <w:rFonts w:ascii="Arial" w:hAnsi="Arial" w:cs="Arial"/>
        <w:sz w:val="24"/>
        <w:szCs w:val="24"/>
      </w:rPr>
      <w:fldChar w:fldCharType="end"/>
    </w:r>
    <w:r w:rsidR="007A70E1" w:rsidRPr="00CB43D0">
      <w:rPr>
        <w:rFonts w:ascii="Arial" w:hAnsi="Arial" w:cs="Arial"/>
        <w:sz w:val="24"/>
        <w:szCs w:val="24"/>
      </w:rPr>
      <w:t>/</w:t>
    </w:r>
    <w:r w:rsidR="00C61212">
      <w:rPr>
        <w:rFonts w:ascii="Arial" w:hAnsi="Arial" w:cs="Arial"/>
        <w:noProof/>
        <w:sz w:val="24"/>
        <w:szCs w:val="24"/>
      </w:rPr>
      <w:fldChar w:fldCharType="begin"/>
    </w:r>
    <w:r w:rsidR="00C61212">
      <w:rPr>
        <w:rFonts w:ascii="Arial" w:hAnsi="Arial" w:cs="Arial"/>
        <w:noProof/>
        <w:sz w:val="24"/>
        <w:szCs w:val="24"/>
      </w:rPr>
      <w:instrText xml:space="preserve"> NUMPAGES   \* MERGEFORMAT </w:instrText>
    </w:r>
    <w:r w:rsidR="00C61212">
      <w:rPr>
        <w:rFonts w:ascii="Arial" w:hAnsi="Arial" w:cs="Arial"/>
        <w:noProof/>
        <w:sz w:val="24"/>
        <w:szCs w:val="24"/>
      </w:rPr>
      <w:fldChar w:fldCharType="separate"/>
    </w:r>
    <w:r w:rsidR="00F72E54">
      <w:rPr>
        <w:rFonts w:ascii="Arial" w:hAnsi="Arial" w:cs="Arial"/>
        <w:noProof/>
        <w:sz w:val="24"/>
        <w:szCs w:val="24"/>
      </w:rPr>
      <w:t>2</w:t>
    </w:r>
    <w:r w:rsidR="00C61212">
      <w:rPr>
        <w:rFonts w:ascii="Arial" w:hAnsi="Arial" w:cs="Arial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13" w:rsidRPr="002E2B26" w:rsidRDefault="00896813" w:rsidP="00896813">
    <w:pPr>
      <w:pStyle w:val="ZahlaviI15b"/>
      <w:rPr>
        <w:b/>
      </w:rPr>
    </w:pPr>
    <w:r w:rsidRPr="002E2B26">
      <w:rPr>
        <w:b/>
      </w:rPr>
      <w:t>krajský úřad plzeňského kraje</w:t>
    </w:r>
  </w:p>
  <w:p w:rsidR="00896813" w:rsidRPr="002E2B26" w:rsidRDefault="00896813" w:rsidP="00896813">
    <w:pPr>
      <w:pStyle w:val="ZahlaviII12b"/>
      <w:rPr>
        <w:b/>
      </w:rPr>
    </w:pPr>
    <w:r w:rsidRPr="002E2B26">
      <w:rPr>
        <w:b/>
      </w:rPr>
      <w:t>ODBOR</w:t>
    </w:r>
    <w:r>
      <w:rPr>
        <w:b/>
      </w:rPr>
      <w:t xml:space="preserve"> REGIONÁLNÍHO ROZVOJE</w:t>
    </w:r>
  </w:p>
  <w:p w:rsidR="00896813" w:rsidRPr="00CB43D0" w:rsidRDefault="00896813" w:rsidP="00896813">
    <w:pPr>
      <w:pStyle w:val="ZahlaviII12b"/>
      <w:rPr>
        <w:b/>
      </w:rPr>
    </w:pPr>
    <w:r w:rsidRPr="002E2B26">
      <w:rPr>
        <w:b/>
      </w:rPr>
      <w:t>Škroupova 18, 306 13  Plzeň</w:t>
    </w:r>
  </w:p>
  <w:p w:rsidR="00896813" w:rsidRDefault="008968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formatting="1" w:enforcement="0"/>
  <w:defaultTabStop w:val="158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B6"/>
    <w:rsid w:val="00012769"/>
    <w:rsid w:val="000346E0"/>
    <w:rsid w:val="00040695"/>
    <w:rsid w:val="000450A1"/>
    <w:rsid w:val="00046CBC"/>
    <w:rsid w:val="0006185F"/>
    <w:rsid w:val="000634D5"/>
    <w:rsid w:val="00070008"/>
    <w:rsid w:val="0008021B"/>
    <w:rsid w:val="00080607"/>
    <w:rsid w:val="0008673B"/>
    <w:rsid w:val="000A1F34"/>
    <w:rsid w:val="000A3E08"/>
    <w:rsid w:val="000C5148"/>
    <w:rsid w:val="000D31EC"/>
    <w:rsid w:val="000D4664"/>
    <w:rsid w:val="000E1BBD"/>
    <w:rsid w:val="000E6D61"/>
    <w:rsid w:val="000F60CF"/>
    <w:rsid w:val="000F76F0"/>
    <w:rsid w:val="00102F33"/>
    <w:rsid w:val="00123F16"/>
    <w:rsid w:val="00143662"/>
    <w:rsid w:val="0016607A"/>
    <w:rsid w:val="00167CBA"/>
    <w:rsid w:val="001721A3"/>
    <w:rsid w:val="00172FD9"/>
    <w:rsid w:val="00182E9A"/>
    <w:rsid w:val="00184293"/>
    <w:rsid w:val="00187640"/>
    <w:rsid w:val="001A2A6E"/>
    <w:rsid w:val="001A4619"/>
    <w:rsid w:val="001B09D2"/>
    <w:rsid w:val="001B45F4"/>
    <w:rsid w:val="001D1888"/>
    <w:rsid w:val="001E114B"/>
    <w:rsid w:val="001E5649"/>
    <w:rsid w:val="001F0B8C"/>
    <w:rsid w:val="001F174E"/>
    <w:rsid w:val="001F2C3C"/>
    <w:rsid w:val="0020176E"/>
    <w:rsid w:val="00203DD4"/>
    <w:rsid w:val="0021508A"/>
    <w:rsid w:val="002213A9"/>
    <w:rsid w:val="0022260E"/>
    <w:rsid w:val="002341E7"/>
    <w:rsid w:val="002409C7"/>
    <w:rsid w:val="00243774"/>
    <w:rsid w:val="002444B2"/>
    <w:rsid w:val="00246439"/>
    <w:rsid w:val="00267BB0"/>
    <w:rsid w:val="002742D4"/>
    <w:rsid w:val="0028365F"/>
    <w:rsid w:val="00284FB1"/>
    <w:rsid w:val="002925D0"/>
    <w:rsid w:val="00294526"/>
    <w:rsid w:val="00297F02"/>
    <w:rsid w:val="002A0F6B"/>
    <w:rsid w:val="002A2136"/>
    <w:rsid w:val="002B0D97"/>
    <w:rsid w:val="002B1E33"/>
    <w:rsid w:val="002B7551"/>
    <w:rsid w:val="002C33F4"/>
    <w:rsid w:val="002D4BB1"/>
    <w:rsid w:val="002E2B26"/>
    <w:rsid w:val="002E4148"/>
    <w:rsid w:val="002E7DD0"/>
    <w:rsid w:val="002F00E9"/>
    <w:rsid w:val="002F161D"/>
    <w:rsid w:val="002F2ED7"/>
    <w:rsid w:val="00305081"/>
    <w:rsid w:val="00311348"/>
    <w:rsid w:val="00312318"/>
    <w:rsid w:val="003328AA"/>
    <w:rsid w:val="00332E5B"/>
    <w:rsid w:val="00340293"/>
    <w:rsid w:val="00344358"/>
    <w:rsid w:val="003461A4"/>
    <w:rsid w:val="00346F84"/>
    <w:rsid w:val="00350659"/>
    <w:rsid w:val="00353323"/>
    <w:rsid w:val="00353466"/>
    <w:rsid w:val="00375915"/>
    <w:rsid w:val="00382507"/>
    <w:rsid w:val="00385E96"/>
    <w:rsid w:val="00396947"/>
    <w:rsid w:val="003A0D01"/>
    <w:rsid w:val="003B1A6F"/>
    <w:rsid w:val="003B3DBB"/>
    <w:rsid w:val="003D133E"/>
    <w:rsid w:val="003F2911"/>
    <w:rsid w:val="003F2F1E"/>
    <w:rsid w:val="003F7BA6"/>
    <w:rsid w:val="00416BAA"/>
    <w:rsid w:val="00416E12"/>
    <w:rsid w:val="00426B1F"/>
    <w:rsid w:val="004340E1"/>
    <w:rsid w:val="00435825"/>
    <w:rsid w:val="0043787A"/>
    <w:rsid w:val="004419BD"/>
    <w:rsid w:val="004460E8"/>
    <w:rsid w:val="0045142E"/>
    <w:rsid w:val="004547BE"/>
    <w:rsid w:val="004554C9"/>
    <w:rsid w:val="00461FFA"/>
    <w:rsid w:val="00463064"/>
    <w:rsid w:val="0047280A"/>
    <w:rsid w:val="004730DE"/>
    <w:rsid w:val="0047530A"/>
    <w:rsid w:val="0047636D"/>
    <w:rsid w:val="00492BD2"/>
    <w:rsid w:val="00496A11"/>
    <w:rsid w:val="004A1424"/>
    <w:rsid w:val="004A5696"/>
    <w:rsid w:val="004B3B39"/>
    <w:rsid w:val="004C5BD0"/>
    <w:rsid w:val="004D5266"/>
    <w:rsid w:val="004E17A9"/>
    <w:rsid w:val="004E2092"/>
    <w:rsid w:val="004E6241"/>
    <w:rsid w:val="004F49A0"/>
    <w:rsid w:val="00501AEE"/>
    <w:rsid w:val="005229D1"/>
    <w:rsid w:val="00542955"/>
    <w:rsid w:val="00553AC7"/>
    <w:rsid w:val="00563877"/>
    <w:rsid w:val="00563AAC"/>
    <w:rsid w:val="00570E89"/>
    <w:rsid w:val="0057303C"/>
    <w:rsid w:val="00574F8E"/>
    <w:rsid w:val="005B293C"/>
    <w:rsid w:val="005C0A78"/>
    <w:rsid w:val="005C717E"/>
    <w:rsid w:val="005F503E"/>
    <w:rsid w:val="005F535A"/>
    <w:rsid w:val="005F5983"/>
    <w:rsid w:val="00602E56"/>
    <w:rsid w:val="006116B6"/>
    <w:rsid w:val="00615547"/>
    <w:rsid w:val="0062041E"/>
    <w:rsid w:val="00635422"/>
    <w:rsid w:val="00645478"/>
    <w:rsid w:val="0064708F"/>
    <w:rsid w:val="006700BA"/>
    <w:rsid w:val="006772BA"/>
    <w:rsid w:val="00692D73"/>
    <w:rsid w:val="006A760B"/>
    <w:rsid w:val="006C1256"/>
    <w:rsid w:val="006C25A2"/>
    <w:rsid w:val="006C5CFA"/>
    <w:rsid w:val="006E1F71"/>
    <w:rsid w:val="006E4E33"/>
    <w:rsid w:val="006F6B99"/>
    <w:rsid w:val="00700B47"/>
    <w:rsid w:val="0070698C"/>
    <w:rsid w:val="00706C34"/>
    <w:rsid w:val="00712515"/>
    <w:rsid w:val="00716000"/>
    <w:rsid w:val="00721692"/>
    <w:rsid w:val="00731DE4"/>
    <w:rsid w:val="00746642"/>
    <w:rsid w:val="00753230"/>
    <w:rsid w:val="00767790"/>
    <w:rsid w:val="00773230"/>
    <w:rsid w:val="00783D01"/>
    <w:rsid w:val="007A3756"/>
    <w:rsid w:val="007A69E4"/>
    <w:rsid w:val="007A70E1"/>
    <w:rsid w:val="007B0E3C"/>
    <w:rsid w:val="007C3863"/>
    <w:rsid w:val="007C419C"/>
    <w:rsid w:val="007E0666"/>
    <w:rsid w:val="007E1F5F"/>
    <w:rsid w:val="007F3155"/>
    <w:rsid w:val="007F485B"/>
    <w:rsid w:val="007F56DF"/>
    <w:rsid w:val="00802B05"/>
    <w:rsid w:val="008129AE"/>
    <w:rsid w:val="00817431"/>
    <w:rsid w:val="00817BDF"/>
    <w:rsid w:val="00824CD6"/>
    <w:rsid w:val="008349AB"/>
    <w:rsid w:val="00834A9B"/>
    <w:rsid w:val="00844729"/>
    <w:rsid w:val="008533C9"/>
    <w:rsid w:val="00865B6A"/>
    <w:rsid w:val="00866FD2"/>
    <w:rsid w:val="00875238"/>
    <w:rsid w:val="0088442B"/>
    <w:rsid w:val="00884CB9"/>
    <w:rsid w:val="0088728B"/>
    <w:rsid w:val="008916D2"/>
    <w:rsid w:val="00896813"/>
    <w:rsid w:val="00915FFD"/>
    <w:rsid w:val="009230EB"/>
    <w:rsid w:val="009263D6"/>
    <w:rsid w:val="009304EB"/>
    <w:rsid w:val="00930D2B"/>
    <w:rsid w:val="0093136F"/>
    <w:rsid w:val="00932B61"/>
    <w:rsid w:val="00955B56"/>
    <w:rsid w:val="009722E6"/>
    <w:rsid w:val="00972A6E"/>
    <w:rsid w:val="00973788"/>
    <w:rsid w:val="00975D5A"/>
    <w:rsid w:val="00976231"/>
    <w:rsid w:val="00990087"/>
    <w:rsid w:val="00996E36"/>
    <w:rsid w:val="00997E59"/>
    <w:rsid w:val="009A0585"/>
    <w:rsid w:val="009A1C06"/>
    <w:rsid w:val="009A24F8"/>
    <w:rsid w:val="009C0163"/>
    <w:rsid w:val="009C53E2"/>
    <w:rsid w:val="009E77B9"/>
    <w:rsid w:val="009F1789"/>
    <w:rsid w:val="009F5D07"/>
    <w:rsid w:val="00A025E5"/>
    <w:rsid w:val="00A250CA"/>
    <w:rsid w:val="00A25A26"/>
    <w:rsid w:val="00A30CCF"/>
    <w:rsid w:val="00A3118C"/>
    <w:rsid w:val="00A34F98"/>
    <w:rsid w:val="00A42B7A"/>
    <w:rsid w:val="00A55D85"/>
    <w:rsid w:val="00A56A72"/>
    <w:rsid w:val="00A741D1"/>
    <w:rsid w:val="00AA7F37"/>
    <w:rsid w:val="00AB0819"/>
    <w:rsid w:val="00AB3212"/>
    <w:rsid w:val="00AB4982"/>
    <w:rsid w:val="00AB78CF"/>
    <w:rsid w:val="00AC2665"/>
    <w:rsid w:val="00AD04B3"/>
    <w:rsid w:val="00AE1786"/>
    <w:rsid w:val="00AE25BC"/>
    <w:rsid w:val="00B00622"/>
    <w:rsid w:val="00B04514"/>
    <w:rsid w:val="00B10825"/>
    <w:rsid w:val="00B1105C"/>
    <w:rsid w:val="00B122D8"/>
    <w:rsid w:val="00B257F9"/>
    <w:rsid w:val="00B27C24"/>
    <w:rsid w:val="00B614BB"/>
    <w:rsid w:val="00B643D1"/>
    <w:rsid w:val="00B65085"/>
    <w:rsid w:val="00B7636F"/>
    <w:rsid w:val="00B82AFA"/>
    <w:rsid w:val="00B97201"/>
    <w:rsid w:val="00BA0BC0"/>
    <w:rsid w:val="00BA6891"/>
    <w:rsid w:val="00BC79F2"/>
    <w:rsid w:val="00BD6AB1"/>
    <w:rsid w:val="00BE1105"/>
    <w:rsid w:val="00BE4D55"/>
    <w:rsid w:val="00BF3EFB"/>
    <w:rsid w:val="00C0113C"/>
    <w:rsid w:val="00C20A65"/>
    <w:rsid w:val="00C30331"/>
    <w:rsid w:val="00C31E59"/>
    <w:rsid w:val="00C41CBF"/>
    <w:rsid w:val="00C44F2D"/>
    <w:rsid w:val="00C61212"/>
    <w:rsid w:val="00C73028"/>
    <w:rsid w:val="00C74F89"/>
    <w:rsid w:val="00C768B6"/>
    <w:rsid w:val="00C834BE"/>
    <w:rsid w:val="00C83E68"/>
    <w:rsid w:val="00C84C7E"/>
    <w:rsid w:val="00C87D35"/>
    <w:rsid w:val="00C87F2F"/>
    <w:rsid w:val="00C9497B"/>
    <w:rsid w:val="00C96C90"/>
    <w:rsid w:val="00CA044B"/>
    <w:rsid w:val="00CB2EFA"/>
    <w:rsid w:val="00CB43D0"/>
    <w:rsid w:val="00CB4AA6"/>
    <w:rsid w:val="00CB6374"/>
    <w:rsid w:val="00CC0A3A"/>
    <w:rsid w:val="00CC326F"/>
    <w:rsid w:val="00CD040A"/>
    <w:rsid w:val="00CD488C"/>
    <w:rsid w:val="00CD54D4"/>
    <w:rsid w:val="00CD595D"/>
    <w:rsid w:val="00CE0BF1"/>
    <w:rsid w:val="00CE7940"/>
    <w:rsid w:val="00CF1423"/>
    <w:rsid w:val="00D02C73"/>
    <w:rsid w:val="00D1302F"/>
    <w:rsid w:val="00D240FC"/>
    <w:rsid w:val="00D32E88"/>
    <w:rsid w:val="00D37005"/>
    <w:rsid w:val="00D45584"/>
    <w:rsid w:val="00D504E4"/>
    <w:rsid w:val="00D55457"/>
    <w:rsid w:val="00D6247F"/>
    <w:rsid w:val="00D70BA5"/>
    <w:rsid w:val="00D71C81"/>
    <w:rsid w:val="00D81CCC"/>
    <w:rsid w:val="00D922F7"/>
    <w:rsid w:val="00D9243A"/>
    <w:rsid w:val="00DA41D2"/>
    <w:rsid w:val="00DB1238"/>
    <w:rsid w:val="00DB6DF9"/>
    <w:rsid w:val="00DB7AE5"/>
    <w:rsid w:val="00DF6F1C"/>
    <w:rsid w:val="00E11314"/>
    <w:rsid w:val="00E14BB3"/>
    <w:rsid w:val="00E22C27"/>
    <w:rsid w:val="00E405E3"/>
    <w:rsid w:val="00E500D1"/>
    <w:rsid w:val="00E51800"/>
    <w:rsid w:val="00E51E87"/>
    <w:rsid w:val="00E55638"/>
    <w:rsid w:val="00E628AA"/>
    <w:rsid w:val="00E674EB"/>
    <w:rsid w:val="00E83D9A"/>
    <w:rsid w:val="00E854EC"/>
    <w:rsid w:val="00E9591A"/>
    <w:rsid w:val="00EA4457"/>
    <w:rsid w:val="00EB251C"/>
    <w:rsid w:val="00EC649E"/>
    <w:rsid w:val="00ED5E25"/>
    <w:rsid w:val="00ED65B2"/>
    <w:rsid w:val="00EE3521"/>
    <w:rsid w:val="00EE3610"/>
    <w:rsid w:val="00EE67DE"/>
    <w:rsid w:val="00F07FF8"/>
    <w:rsid w:val="00F408C1"/>
    <w:rsid w:val="00F42582"/>
    <w:rsid w:val="00F65434"/>
    <w:rsid w:val="00F670D4"/>
    <w:rsid w:val="00F71F67"/>
    <w:rsid w:val="00F72E54"/>
    <w:rsid w:val="00F76DC5"/>
    <w:rsid w:val="00F77911"/>
    <w:rsid w:val="00F93F23"/>
    <w:rsid w:val="00FA4818"/>
    <w:rsid w:val="00FC6833"/>
    <w:rsid w:val="00FD7CAB"/>
    <w:rsid w:val="00FE29D8"/>
    <w:rsid w:val="00FE6EF3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56A656-AB6A-43A3-86FD-339BF38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A6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7DE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link w:val="BezodstavcovhostyluChar"/>
    <w:rsid w:val="007C386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8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C7E"/>
  </w:style>
  <w:style w:type="paragraph" w:styleId="Zpat">
    <w:name w:val="footer"/>
    <w:basedOn w:val="Normln"/>
    <w:link w:val="ZpatChar"/>
    <w:uiPriority w:val="99"/>
    <w:unhideWhenUsed/>
    <w:rsid w:val="00C8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C7E"/>
  </w:style>
  <w:style w:type="paragraph" w:styleId="Odstavecseseznamem">
    <w:name w:val="List Paragraph"/>
    <w:basedOn w:val="Normln"/>
    <w:uiPriority w:val="34"/>
    <w:qFormat/>
    <w:rsid w:val="00746642"/>
    <w:pPr>
      <w:ind w:left="720"/>
      <w:contextualSpacing/>
    </w:pPr>
  </w:style>
  <w:style w:type="paragraph" w:customStyle="1" w:styleId="Odvolaci">
    <w:name w:val="Odvolaci"/>
    <w:basedOn w:val="Normln"/>
    <w:link w:val="OdvolaciChar"/>
    <w:qFormat/>
    <w:rsid w:val="00817BD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OdvolaciChar">
    <w:name w:val="Odvolaci Char"/>
    <w:basedOn w:val="Standardnpsmoodstavce"/>
    <w:link w:val="Odvolaci"/>
    <w:rsid w:val="00817BDF"/>
    <w:rPr>
      <w:rFonts w:ascii="Arial" w:hAnsi="Arial" w:cs="Arial"/>
      <w:sz w:val="20"/>
      <w:szCs w:val="20"/>
    </w:rPr>
  </w:style>
  <w:style w:type="paragraph" w:customStyle="1" w:styleId="Tun-Vc">
    <w:name w:val="Tučný-Věc"/>
    <w:basedOn w:val="Normln"/>
    <w:link w:val="Tun-VcChar"/>
    <w:qFormat/>
    <w:rsid w:val="00615547"/>
    <w:pPr>
      <w:spacing w:after="0" w:line="240" w:lineRule="auto"/>
    </w:pPr>
    <w:rPr>
      <w:rFonts w:ascii="Arial" w:hAnsi="Arial" w:cs="Arial"/>
      <w:b/>
      <w:sz w:val="26"/>
      <w:szCs w:val="26"/>
      <w:lang w:val="en-US"/>
    </w:rPr>
  </w:style>
  <w:style w:type="paragraph" w:customStyle="1" w:styleId="Text12b">
    <w:name w:val="Text_12b"/>
    <w:basedOn w:val="Normln"/>
    <w:link w:val="Text12bChar"/>
    <w:qFormat/>
    <w:rsid w:val="00492BD2"/>
    <w:pPr>
      <w:spacing w:after="0" w:line="240" w:lineRule="auto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un-VcChar">
    <w:name w:val="Tučný-Věc Char"/>
    <w:basedOn w:val="Standardnpsmoodstavce"/>
    <w:link w:val="Tun-Vc"/>
    <w:rsid w:val="00615547"/>
    <w:rPr>
      <w:rFonts w:ascii="Arial" w:hAnsi="Arial" w:cs="Arial"/>
      <w:b/>
      <w:sz w:val="26"/>
      <w:szCs w:val="26"/>
      <w:lang w:val="en-US"/>
    </w:rPr>
  </w:style>
  <w:style w:type="paragraph" w:customStyle="1" w:styleId="Rozdelovnik12b">
    <w:name w:val="Rozdelovnik_12b"/>
    <w:basedOn w:val="Normln"/>
    <w:link w:val="Rozdelovnik12bChar"/>
    <w:qFormat/>
    <w:rsid w:val="001F2C3C"/>
    <w:pPr>
      <w:spacing w:after="0" w:line="240" w:lineRule="auto"/>
    </w:pPr>
    <w:rPr>
      <w:rFonts w:ascii="Arial" w:hAnsi="Arial" w:cs="Arial"/>
      <w:b/>
      <w:sz w:val="24"/>
      <w:szCs w:val="24"/>
    </w:rPr>
  </w:style>
  <w:style w:type="character" w:customStyle="1" w:styleId="Text12bChar">
    <w:name w:val="Text_12b Char"/>
    <w:basedOn w:val="Standardnpsmoodstavce"/>
    <w:link w:val="Text12b"/>
    <w:rsid w:val="00492BD2"/>
    <w:rPr>
      <w:rFonts w:ascii="Arial" w:hAnsi="Arial" w:cs="Arial"/>
      <w:sz w:val="24"/>
      <w:szCs w:val="24"/>
      <w:lang w:val="en-US"/>
    </w:rPr>
  </w:style>
  <w:style w:type="paragraph" w:customStyle="1" w:styleId="Zapati8b">
    <w:name w:val="Zapati_8b"/>
    <w:basedOn w:val="Normln"/>
    <w:link w:val="Zapati8bChar"/>
    <w:qFormat/>
    <w:rsid w:val="00EC649E"/>
    <w:pPr>
      <w:spacing w:after="0" w:line="240" w:lineRule="auto"/>
    </w:pPr>
    <w:rPr>
      <w:rFonts w:ascii="Arial" w:hAnsi="Arial" w:cs="Arial"/>
      <w:color w:val="000000"/>
      <w:sz w:val="16"/>
      <w:szCs w:val="16"/>
    </w:rPr>
  </w:style>
  <w:style w:type="character" w:customStyle="1" w:styleId="Rozdelovnik12bChar">
    <w:name w:val="Rozdelovnik_12b Char"/>
    <w:basedOn w:val="Standardnpsmoodstavce"/>
    <w:link w:val="Rozdelovnik12b"/>
    <w:rsid w:val="001F2C3C"/>
    <w:rPr>
      <w:rFonts w:ascii="Arial" w:hAnsi="Arial" w:cs="Arial"/>
      <w:b/>
      <w:sz w:val="24"/>
      <w:szCs w:val="24"/>
    </w:rPr>
  </w:style>
  <w:style w:type="paragraph" w:customStyle="1" w:styleId="ZahlaviI15b">
    <w:name w:val="ZahlaviI_15b"/>
    <w:basedOn w:val="Bezodstavcovhostylu"/>
    <w:link w:val="ZahlaviI15bChar"/>
    <w:qFormat/>
    <w:rsid w:val="006700BA"/>
    <w:pPr>
      <w:tabs>
        <w:tab w:val="left" w:pos="1600"/>
      </w:tabs>
    </w:pPr>
    <w:rPr>
      <w:rFonts w:ascii="Arial" w:hAnsi="Arial" w:cs="Arial"/>
      <w:caps/>
      <w:sz w:val="30"/>
      <w:szCs w:val="30"/>
    </w:rPr>
  </w:style>
  <w:style w:type="character" w:customStyle="1" w:styleId="Zapati8bChar">
    <w:name w:val="Zapati_8b Char"/>
    <w:basedOn w:val="Standardnpsmoodstavce"/>
    <w:link w:val="Zapati8b"/>
    <w:rsid w:val="00EC649E"/>
    <w:rPr>
      <w:rFonts w:ascii="Arial" w:hAnsi="Arial" w:cs="Arial"/>
      <w:color w:val="000000"/>
      <w:sz w:val="16"/>
      <w:szCs w:val="16"/>
    </w:rPr>
  </w:style>
  <w:style w:type="paragraph" w:customStyle="1" w:styleId="ZahlaviII12b">
    <w:name w:val="ZahlaviII_12b"/>
    <w:basedOn w:val="Bezodstavcovhostylu"/>
    <w:link w:val="ZahlaviII12bChar"/>
    <w:qFormat/>
    <w:rsid w:val="006700BA"/>
    <w:pPr>
      <w:tabs>
        <w:tab w:val="left" w:pos="1600"/>
      </w:tabs>
      <w:spacing w:line="240" w:lineRule="auto"/>
    </w:pPr>
    <w:rPr>
      <w:rFonts w:ascii="Arial" w:hAnsi="Arial" w:cs="Arial"/>
    </w:rPr>
  </w:style>
  <w:style w:type="character" w:customStyle="1" w:styleId="BezodstavcovhostyluChar">
    <w:name w:val="[Bez odstavcového stylu] Char"/>
    <w:basedOn w:val="Standardnpsmoodstavce"/>
    <w:link w:val="Bezodstavcovhostylu"/>
    <w:rsid w:val="006700BA"/>
    <w:rPr>
      <w:rFonts w:ascii="Minion Pro" w:hAnsi="Minion Pro" w:cs="Minion Pro"/>
      <w:color w:val="000000"/>
      <w:sz w:val="24"/>
      <w:szCs w:val="24"/>
      <w:lang w:val="cs-CZ" w:eastAsia="en-US" w:bidi="ar-SA"/>
    </w:rPr>
  </w:style>
  <w:style w:type="character" w:customStyle="1" w:styleId="ZahlaviI15bChar">
    <w:name w:val="ZahlaviI_15b Char"/>
    <w:basedOn w:val="BezodstavcovhostyluChar"/>
    <w:link w:val="ZahlaviI15b"/>
    <w:rsid w:val="006700BA"/>
    <w:rPr>
      <w:rFonts w:ascii="Arial" w:hAnsi="Arial" w:cs="Arial"/>
      <w:caps/>
      <w:color w:val="000000"/>
      <w:sz w:val="30"/>
      <w:szCs w:val="30"/>
      <w:lang w:val="cs-CZ" w:eastAsia="en-US" w:bidi="ar-SA"/>
    </w:rPr>
  </w:style>
  <w:style w:type="character" w:customStyle="1" w:styleId="ZahlaviII12bChar">
    <w:name w:val="ZahlaviII_12b Char"/>
    <w:basedOn w:val="BezodstavcovhostyluChar"/>
    <w:link w:val="ZahlaviII12b"/>
    <w:rsid w:val="006700BA"/>
    <w:rPr>
      <w:rFonts w:ascii="Arial" w:hAnsi="Arial" w:cs="Arial"/>
      <w:color w:val="000000"/>
      <w:sz w:val="24"/>
      <w:szCs w:val="24"/>
      <w:lang w:val="cs-CZ" w:eastAsia="en-US" w:bidi="ar-SA"/>
    </w:rPr>
  </w:style>
  <w:style w:type="paragraph" w:styleId="Zkladntextodsazen">
    <w:name w:val="Body Text Indent"/>
    <w:basedOn w:val="Normln"/>
    <w:link w:val="ZkladntextodsazenChar"/>
    <w:rsid w:val="00884CB9"/>
    <w:pPr>
      <w:spacing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84CB9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9CC4-9484-495E-9168-124F8BDA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 - vícestránkový přenesená působnost III.</vt:lpstr>
    </vt:vector>
  </TitlesOfParts>
  <Company>Adam &amp; Friends s.r.o.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 - vícestránkový přenesená působnost III.</dc:title>
  <dc:subject>Vzor</dc:subject>
  <dc:creator>Josef Velíšek</dc:creator>
  <cp:keywords/>
  <cp:lastModifiedBy>Chlanová Jaroslava</cp:lastModifiedBy>
  <cp:revision>2</cp:revision>
  <cp:lastPrinted>2014-07-17T12:17:00Z</cp:lastPrinted>
  <dcterms:created xsi:type="dcterms:W3CDTF">2025-06-26T10:31:00Z</dcterms:created>
  <dcterms:modified xsi:type="dcterms:W3CDTF">2025-06-26T10:31:00Z</dcterms:modified>
</cp:coreProperties>
</file>