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78893" w14:textId="77777777" w:rsidR="00C3485E" w:rsidRPr="00E012CE" w:rsidRDefault="00C3485E" w:rsidP="00156946">
      <w:pPr>
        <w:rPr>
          <w:rFonts w:ascii="Arial" w:hAnsi="Arial" w:cs="Arial"/>
          <w:color w:val="FF0000"/>
        </w:rPr>
      </w:pPr>
      <w:r w:rsidRPr="00E012CE">
        <w:rPr>
          <w:rFonts w:ascii="Arial" w:hAnsi="Arial" w:cs="Arial"/>
          <w:noProof/>
          <w:color w:val="FF0000"/>
          <w:lang w:eastAsia="cs-CZ"/>
        </w:rPr>
        <w:drawing>
          <wp:inline distT="0" distB="0" distL="0" distR="0" wp14:anchorId="6DBF3C12" wp14:editId="5C706484">
            <wp:extent cx="5760720" cy="1652607"/>
            <wp:effectExtent l="0" t="0" r="0" b="0"/>
            <wp:docPr id="5" name="Obrázek 5" descr="C:\Users\Eva\Desktop\SVČ Plzeň\Foto - prezentace loga\loga\Radovanek_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va\Desktop\SVČ Plzeň\Foto - prezentace loga\loga\Radovanek_sloga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1652607"/>
                    </a:xfrm>
                    <a:prstGeom prst="rect">
                      <a:avLst/>
                    </a:prstGeom>
                    <a:noFill/>
                    <a:ln>
                      <a:noFill/>
                    </a:ln>
                  </pic:spPr>
                </pic:pic>
              </a:graphicData>
            </a:graphic>
          </wp:inline>
        </w:drawing>
      </w:r>
      <w:r w:rsidRPr="00E012CE">
        <w:rPr>
          <w:rFonts w:ascii="Arial" w:hAnsi="Arial" w:cs="Arial"/>
          <w:color w:val="FF0000"/>
        </w:rPr>
        <w:t xml:space="preserve">              </w:t>
      </w:r>
    </w:p>
    <w:p w14:paraId="599F3529" w14:textId="77777777" w:rsidR="006316F1" w:rsidRPr="0080072E" w:rsidRDefault="006316F1" w:rsidP="006316F1">
      <w:pPr>
        <w:spacing w:after="0"/>
        <w:rPr>
          <w:rFonts w:ascii="Tahoma" w:hAnsi="Tahoma" w:cs="Tahoma"/>
          <w:b/>
          <w:sz w:val="16"/>
          <w:szCs w:val="16"/>
        </w:rPr>
      </w:pPr>
      <w:r>
        <w:rPr>
          <w:rFonts w:ascii="Arial" w:hAnsi="Arial" w:cs="Arial"/>
          <w:noProof/>
          <w:sz w:val="21"/>
          <w:szCs w:val="21"/>
          <w:lang w:eastAsia="cs-CZ"/>
        </w:rPr>
        <w:t xml:space="preserve"> </w:t>
      </w:r>
      <w:r w:rsidR="00C3485E" w:rsidRPr="00E012CE">
        <w:rPr>
          <w:rFonts w:ascii="Arial" w:hAnsi="Arial" w:cs="Arial"/>
          <w:noProof/>
          <w:color w:val="FF0000"/>
          <w:lang w:eastAsia="cs-CZ"/>
        </w:rPr>
        <w:drawing>
          <wp:inline distT="0" distB="0" distL="0" distR="0" wp14:anchorId="5ECCFE08" wp14:editId="793A7030">
            <wp:extent cx="1400175" cy="43815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438150"/>
                    </a:xfrm>
                    <a:prstGeom prst="rect">
                      <a:avLst/>
                    </a:prstGeom>
                    <a:noFill/>
                    <a:ln>
                      <a:noFill/>
                    </a:ln>
                  </pic:spPr>
                </pic:pic>
              </a:graphicData>
            </a:graphic>
          </wp:inline>
        </w:drawing>
      </w:r>
      <w:r>
        <w:rPr>
          <w:rFonts w:ascii="Arial" w:hAnsi="Arial" w:cs="Arial"/>
          <w:noProof/>
          <w:sz w:val="21"/>
          <w:szCs w:val="21"/>
          <w:lang w:eastAsia="cs-CZ"/>
        </w:rPr>
        <w:t xml:space="preserve">    </w:t>
      </w:r>
      <w:r w:rsidR="00FC1101">
        <w:rPr>
          <w:rFonts w:ascii="Arial" w:hAnsi="Arial" w:cs="Arial"/>
          <w:noProof/>
          <w:sz w:val="21"/>
          <w:szCs w:val="21"/>
          <w:lang w:eastAsia="cs-CZ"/>
        </w:rPr>
        <w:t xml:space="preserve"> </w:t>
      </w:r>
      <w:r w:rsidR="00FC1101">
        <w:rPr>
          <w:noProof/>
          <w:lang w:eastAsia="cs-CZ"/>
        </w:rPr>
        <w:drawing>
          <wp:inline distT="0" distB="0" distL="0" distR="0" wp14:anchorId="51EEE83C" wp14:editId="555016F1">
            <wp:extent cx="786765" cy="561975"/>
            <wp:effectExtent l="0" t="0" r="0" b="9525"/>
            <wp:docPr id="4" name="Obrázek 4" descr="https://www.nadaceleontinka.cz/upload/soubory/o-nadaci/Leontinka%20new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adaceleontinka.cz/upload/soubory/o-nadaci/Leontinka%20new_b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2382" cy="573130"/>
                    </a:xfrm>
                    <a:prstGeom prst="rect">
                      <a:avLst/>
                    </a:prstGeom>
                    <a:noFill/>
                    <a:ln>
                      <a:noFill/>
                    </a:ln>
                  </pic:spPr>
                </pic:pic>
              </a:graphicData>
            </a:graphic>
          </wp:inline>
        </w:drawing>
      </w:r>
      <w:r>
        <w:rPr>
          <w:rFonts w:ascii="Arial" w:hAnsi="Arial" w:cs="Arial"/>
          <w:noProof/>
          <w:sz w:val="21"/>
          <w:szCs w:val="21"/>
          <w:lang w:eastAsia="cs-CZ"/>
        </w:rPr>
        <w:t xml:space="preserve">   </w:t>
      </w:r>
      <w:r w:rsidR="00FC1101">
        <w:rPr>
          <w:rFonts w:ascii="Arial" w:hAnsi="Arial" w:cs="Arial"/>
          <w:noProof/>
          <w:sz w:val="21"/>
          <w:szCs w:val="21"/>
          <w:lang w:eastAsia="cs-CZ"/>
        </w:rPr>
        <w:t xml:space="preserve">    </w:t>
      </w:r>
      <w:r w:rsidR="006966C2" w:rsidRPr="00E012CE">
        <w:rPr>
          <w:rFonts w:ascii="Arial" w:hAnsi="Arial" w:cs="Arial"/>
          <w:noProof/>
          <w:color w:val="FF0000"/>
          <w:lang w:eastAsia="cs-CZ"/>
        </w:rPr>
        <w:drawing>
          <wp:inline distT="0" distB="0" distL="0" distR="0" wp14:anchorId="7C8D10E3" wp14:editId="4ACDBF89">
            <wp:extent cx="653143" cy="619125"/>
            <wp:effectExtent l="0" t="0" r="0" b="0"/>
            <wp:docPr id="6" name="Obrázek 6" descr="C:\Users\Eva\AppData\Local\Microsoft\Windows Live Mail\WLMDSS.tmp\WLM6A98.tmp\lionlogo_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va\AppData\Local\Microsoft\Windows Live Mail\WLMDSS.tmp\WLM6A98.tmp\lionlogo_2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312" cy="623077"/>
                    </a:xfrm>
                    <a:prstGeom prst="rect">
                      <a:avLst/>
                    </a:prstGeom>
                    <a:noFill/>
                    <a:ln>
                      <a:noFill/>
                    </a:ln>
                  </pic:spPr>
                </pic:pic>
              </a:graphicData>
            </a:graphic>
          </wp:inline>
        </w:drawing>
      </w:r>
      <w:r>
        <w:rPr>
          <w:rFonts w:ascii="Arial" w:hAnsi="Arial" w:cs="Arial"/>
          <w:noProof/>
          <w:sz w:val="21"/>
          <w:szCs w:val="21"/>
          <w:lang w:eastAsia="cs-CZ"/>
        </w:rPr>
        <w:t xml:space="preserve">    </w:t>
      </w:r>
      <w:r w:rsidRPr="006316F1">
        <w:rPr>
          <w:rFonts w:ascii="Arial" w:hAnsi="Arial" w:cs="Arial"/>
          <w:noProof/>
          <w:sz w:val="21"/>
          <w:szCs w:val="21"/>
          <w:lang w:eastAsia="cs-CZ"/>
        </w:rPr>
        <w:drawing>
          <wp:inline distT="0" distB="0" distL="0" distR="0" wp14:anchorId="5239DA56" wp14:editId="107A00D8">
            <wp:extent cx="569343" cy="607298"/>
            <wp:effectExtent l="0" t="0" r="2540" b="2540"/>
            <wp:docPr id="1" name="Obrázek 1" descr="C:\Users\Eva\AppData\Local\Microsoft\Windows Live Mail\WLMDSS.tmp\WLM1CDD.tmp\slunick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AppData\Local\Microsoft\Windows Live Mail\WLMDSS.tmp\WLM1CDD.tmp\slunicko_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4310" cy="623263"/>
                    </a:xfrm>
                    <a:prstGeom prst="rect">
                      <a:avLst/>
                    </a:prstGeom>
                    <a:noFill/>
                    <a:ln>
                      <a:noFill/>
                    </a:ln>
                  </pic:spPr>
                </pic:pic>
              </a:graphicData>
            </a:graphic>
          </wp:inline>
        </w:drawing>
      </w:r>
      <w:r w:rsidRPr="006316F1">
        <w:rPr>
          <w:rFonts w:ascii="Tahoma" w:hAnsi="Tahoma" w:cs="Tahoma"/>
          <w:noProof/>
          <w:sz w:val="16"/>
          <w:szCs w:val="16"/>
          <w:lang w:eastAsia="cs-CZ"/>
        </w:rPr>
        <w:t xml:space="preserve"> </w:t>
      </w:r>
      <w:r w:rsidRPr="0080072E">
        <w:rPr>
          <w:rFonts w:ascii="Tahoma" w:hAnsi="Tahoma" w:cs="Tahoma"/>
          <w:b/>
          <w:noProof/>
          <w:sz w:val="16"/>
          <w:szCs w:val="16"/>
          <w:lang w:eastAsia="cs-CZ"/>
        </w:rPr>
        <w:t xml:space="preserve">ZŠ a MŠ </w:t>
      </w:r>
      <w:r w:rsidRPr="0080072E">
        <w:rPr>
          <w:rFonts w:ascii="Tahoma" w:hAnsi="Tahoma" w:cs="Tahoma"/>
          <w:b/>
          <w:sz w:val="16"/>
          <w:szCs w:val="16"/>
        </w:rPr>
        <w:t>pro zrakově postižené</w:t>
      </w:r>
    </w:p>
    <w:p w14:paraId="4BC743DB" w14:textId="77777777" w:rsidR="006316F1" w:rsidRPr="0080072E" w:rsidRDefault="006316F1" w:rsidP="006316F1">
      <w:pPr>
        <w:spacing w:after="0"/>
        <w:rPr>
          <w:rFonts w:ascii="Arial" w:hAnsi="Arial" w:cs="Arial"/>
          <w:b/>
          <w:noProof/>
          <w:sz w:val="21"/>
          <w:szCs w:val="21"/>
          <w:lang w:eastAsia="cs-CZ"/>
        </w:rPr>
      </w:pPr>
      <w:r w:rsidRPr="0080072E">
        <w:rPr>
          <w:rFonts w:ascii="Tahoma" w:hAnsi="Tahoma" w:cs="Tahoma"/>
          <w:b/>
          <w:sz w:val="16"/>
          <w:szCs w:val="16"/>
        </w:rPr>
        <w:t xml:space="preserve">                                                                                                                                         a vady řeči Plzeň, Lazaretní 25</w:t>
      </w:r>
    </w:p>
    <w:p w14:paraId="3682F9DB" w14:textId="77777777" w:rsidR="006316F1" w:rsidRPr="0080072E" w:rsidRDefault="006316F1" w:rsidP="006316F1">
      <w:pPr>
        <w:spacing w:after="0"/>
        <w:rPr>
          <w:rFonts w:ascii="Tahoma" w:hAnsi="Tahoma" w:cs="Tahoma"/>
          <w:b/>
          <w:noProof/>
          <w:sz w:val="16"/>
          <w:szCs w:val="16"/>
          <w:lang w:eastAsia="cs-CZ"/>
        </w:rPr>
      </w:pPr>
      <w:r w:rsidRPr="0080072E">
        <w:rPr>
          <w:rFonts w:ascii="Arial" w:hAnsi="Arial" w:cs="Arial"/>
          <w:b/>
          <w:noProof/>
          <w:sz w:val="21"/>
          <w:szCs w:val="21"/>
          <w:lang w:eastAsia="cs-CZ"/>
        </w:rPr>
        <w:t xml:space="preserve">                                                                                                        </w:t>
      </w:r>
    </w:p>
    <w:p w14:paraId="5497B238" w14:textId="77777777" w:rsidR="001051D2" w:rsidRDefault="006316F1" w:rsidP="007B6D50">
      <w:pPr>
        <w:spacing w:after="0" w:line="276" w:lineRule="auto"/>
        <w:rPr>
          <w:rFonts w:cstheme="minorHAnsi"/>
          <w:noProof/>
          <w:lang w:eastAsia="cs-CZ"/>
        </w:rPr>
      </w:pPr>
      <w:r w:rsidRPr="0044763F">
        <w:rPr>
          <w:rFonts w:cstheme="minorHAnsi"/>
          <w:noProof/>
          <w:lang w:eastAsia="cs-CZ"/>
        </w:rPr>
        <w:t xml:space="preserve">                                                                 </w:t>
      </w:r>
      <w:r w:rsidR="007B6D50" w:rsidRPr="0044763F">
        <w:rPr>
          <w:rFonts w:cstheme="minorHAnsi"/>
          <w:noProof/>
          <w:lang w:eastAsia="cs-CZ"/>
        </w:rPr>
        <w:t xml:space="preserve">                                      </w:t>
      </w:r>
      <w:r w:rsidR="0044763F">
        <w:rPr>
          <w:rFonts w:cstheme="minorHAnsi"/>
          <w:noProof/>
          <w:lang w:eastAsia="cs-CZ"/>
        </w:rPr>
        <w:t xml:space="preserve">                      </w:t>
      </w:r>
      <w:r w:rsidR="007B6D50" w:rsidRPr="0044763F">
        <w:rPr>
          <w:rFonts w:cstheme="minorHAnsi"/>
          <w:noProof/>
          <w:lang w:eastAsia="cs-CZ"/>
        </w:rPr>
        <w:t xml:space="preserve"> </w:t>
      </w:r>
    </w:p>
    <w:p w14:paraId="59B82378" w14:textId="3579B0F0" w:rsidR="007B6D50" w:rsidRPr="0044763F" w:rsidRDefault="006316F1" w:rsidP="007B6D50">
      <w:pPr>
        <w:spacing w:after="0" w:line="276" w:lineRule="auto"/>
        <w:rPr>
          <w:rFonts w:cstheme="minorHAnsi"/>
        </w:rPr>
      </w:pPr>
      <w:r w:rsidRPr="0044763F">
        <w:rPr>
          <w:rFonts w:cstheme="minorHAnsi"/>
          <w:noProof/>
          <w:lang w:eastAsia="cs-CZ"/>
        </w:rPr>
        <w:t xml:space="preserve"> </w:t>
      </w:r>
      <w:r w:rsidR="00836ABD">
        <w:rPr>
          <w:rFonts w:cstheme="minorHAnsi"/>
        </w:rPr>
        <w:t>V Plzni dne 2</w:t>
      </w:r>
      <w:r w:rsidR="00DC3538">
        <w:rPr>
          <w:rFonts w:cstheme="minorHAnsi"/>
        </w:rPr>
        <w:t>. září</w:t>
      </w:r>
      <w:r w:rsidR="0044763F">
        <w:rPr>
          <w:rFonts w:cstheme="minorHAnsi"/>
        </w:rPr>
        <w:t xml:space="preserve"> 202</w:t>
      </w:r>
      <w:r w:rsidR="00C2458D">
        <w:rPr>
          <w:rFonts w:cstheme="minorHAnsi"/>
        </w:rPr>
        <w:t>4</w:t>
      </w:r>
    </w:p>
    <w:p w14:paraId="0835956E" w14:textId="77777777" w:rsidR="006316F1" w:rsidRPr="0044763F" w:rsidRDefault="006316F1" w:rsidP="00FC1101">
      <w:pPr>
        <w:rPr>
          <w:rFonts w:cstheme="minorHAnsi"/>
          <w:color w:val="FF0000"/>
        </w:rPr>
      </w:pPr>
    </w:p>
    <w:p w14:paraId="0AB2407B" w14:textId="269BC9F1" w:rsidR="006966C2" w:rsidRPr="001051D2" w:rsidRDefault="00156946" w:rsidP="001051D2">
      <w:pPr>
        <w:pStyle w:val="Normlnweb"/>
        <w:spacing w:line="276" w:lineRule="auto"/>
        <w:rPr>
          <w:rFonts w:asciiTheme="minorHAnsi" w:hAnsiTheme="minorHAnsi" w:cstheme="minorHAnsi"/>
          <w:bCs/>
          <w:sz w:val="22"/>
          <w:szCs w:val="22"/>
        </w:rPr>
      </w:pPr>
      <w:r w:rsidRPr="001051D2">
        <w:rPr>
          <w:rFonts w:asciiTheme="minorHAnsi" w:hAnsiTheme="minorHAnsi" w:cstheme="minorHAnsi"/>
          <w:sz w:val="22"/>
          <w:szCs w:val="22"/>
        </w:rPr>
        <w:t>Středisko volného času RADOVÁNEK</w:t>
      </w:r>
      <w:r w:rsidR="00CF4B15" w:rsidRPr="001051D2">
        <w:rPr>
          <w:rFonts w:asciiTheme="minorHAnsi" w:hAnsiTheme="minorHAnsi" w:cstheme="minorHAnsi"/>
          <w:sz w:val="22"/>
          <w:szCs w:val="22"/>
        </w:rPr>
        <w:t>,</w:t>
      </w:r>
      <w:r w:rsidR="00FC1101" w:rsidRPr="001051D2">
        <w:rPr>
          <w:rFonts w:asciiTheme="minorHAnsi" w:hAnsiTheme="minorHAnsi" w:cstheme="minorHAnsi"/>
          <w:sz w:val="22"/>
          <w:szCs w:val="22"/>
        </w:rPr>
        <w:t xml:space="preserve"> </w:t>
      </w:r>
      <w:r w:rsidR="00A0092F" w:rsidRPr="001051D2">
        <w:rPr>
          <w:rFonts w:asciiTheme="minorHAnsi" w:hAnsiTheme="minorHAnsi" w:cstheme="minorHAnsi"/>
          <w:sz w:val="22"/>
          <w:szCs w:val="22"/>
        </w:rPr>
        <w:t>Nadace Leonti</w:t>
      </w:r>
      <w:r w:rsidR="00FC1101" w:rsidRPr="001051D2">
        <w:rPr>
          <w:rFonts w:asciiTheme="minorHAnsi" w:hAnsiTheme="minorHAnsi" w:cstheme="minorHAnsi"/>
          <w:sz w:val="22"/>
          <w:szCs w:val="22"/>
        </w:rPr>
        <w:t>nka</w:t>
      </w:r>
      <w:r w:rsidR="00CF4B15" w:rsidRPr="001051D2">
        <w:rPr>
          <w:rFonts w:asciiTheme="minorHAnsi" w:hAnsiTheme="minorHAnsi" w:cstheme="minorHAnsi"/>
          <w:sz w:val="22"/>
          <w:szCs w:val="22"/>
        </w:rPr>
        <w:t>,</w:t>
      </w:r>
      <w:r w:rsidR="0080072E" w:rsidRPr="001051D2">
        <w:rPr>
          <w:rFonts w:asciiTheme="minorHAnsi" w:hAnsiTheme="minorHAnsi" w:cstheme="minorHAnsi"/>
          <w:sz w:val="22"/>
          <w:szCs w:val="22"/>
        </w:rPr>
        <w:t xml:space="preserve"> Základní a mateřská škola pro zrakově postižené a vady řeči Plzeň, Lazaretní 25,</w:t>
      </w:r>
      <w:r w:rsidRPr="001051D2">
        <w:rPr>
          <w:rFonts w:asciiTheme="minorHAnsi" w:hAnsiTheme="minorHAnsi" w:cstheme="minorHAnsi"/>
          <w:sz w:val="22"/>
          <w:szCs w:val="22"/>
        </w:rPr>
        <w:t xml:space="preserve"> Lions Club</w:t>
      </w:r>
      <w:r w:rsidR="00182633" w:rsidRPr="001051D2">
        <w:rPr>
          <w:rFonts w:asciiTheme="minorHAnsi" w:hAnsiTheme="minorHAnsi" w:cstheme="minorHAnsi"/>
          <w:sz w:val="22"/>
          <w:szCs w:val="22"/>
        </w:rPr>
        <w:t xml:space="preserve"> </w:t>
      </w:r>
      <w:r w:rsidRPr="001051D2">
        <w:rPr>
          <w:rFonts w:asciiTheme="minorHAnsi" w:hAnsiTheme="minorHAnsi" w:cstheme="minorHAnsi"/>
          <w:sz w:val="22"/>
          <w:szCs w:val="22"/>
        </w:rPr>
        <w:t>Plzeň</w:t>
      </w:r>
      <w:r w:rsidR="001B3A23" w:rsidRPr="001051D2">
        <w:rPr>
          <w:rFonts w:asciiTheme="minorHAnsi" w:hAnsiTheme="minorHAnsi" w:cstheme="minorHAnsi"/>
          <w:sz w:val="22"/>
          <w:szCs w:val="22"/>
        </w:rPr>
        <w:t xml:space="preserve"> Bohemia</w:t>
      </w:r>
      <w:r w:rsidR="00CF4B15" w:rsidRPr="001051D2">
        <w:rPr>
          <w:rFonts w:asciiTheme="minorHAnsi" w:hAnsiTheme="minorHAnsi" w:cstheme="minorHAnsi"/>
          <w:sz w:val="22"/>
          <w:szCs w:val="22"/>
        </w:rPr>
        <w:t>, podpora</w:t>
      </w:r>
      <w:r w:rsidRPr="001051D2">
        <w:rPr>
          <w:rFonts w:asciiTheme="minorHAnsi" w:hAnsiTheme="minorHAnsi" w:cstheme="minorHAnsi"/>
          <w:sz w:val="22"/>
          <w:szCs w:val="22"/>
        </w:rPr>
        <w:t xml:space="preserve"> </w:t>
      </w:r>
      <w:r w:rsidRPr="001051D2">
        <w:rPr>
          <w:rFonts w:asciiTheme="minorHAnsi" w:hAnsiTheme="minorHAnsi" w:cstheme="minorHAnsi"/>
          <w:bCs/>
          <w:sz w:val="22"/>
          <w:szCs w:val="22"/>
        </w:rPr>
        <w:t>OPTIK STUDIA Josef Švarc</w:t>
      </w:r>
      <w:r w:rsidR="00DC3538">
        <w:rPr>
          <w:rFonts w:asciiTheme="minorHAnsi" w:hAnsiTheme="minorHAnsi" w:cstheme="minorHAnsi"/>
          <w:bCs/>
          <w:sz w:val="22"/>
          <w:szCs w:val="22"/>
        </w:rPr>
        <w:t xml:space="preserve"> </w:t>
      </w:r>
      <w:r w:rsidR="00CF4B15" w:rsidRPr="001051D2">
        <w:rPr>
          <w:rFonts w:asciiTheme="minorHAnsi" w:hAnsiTheme="minorHAnsi" w:cstheme="minorHAnsi"/>
          <w:bCs/>
          <w:sz w:val="22"/>
          <w:szCs w:val="22"/>
        </w:rPr>
        <w:t xml:space="preserve">a další významní partneři </w:t>
      </w:r>
      <w:r w:rsidR="007B6D50" w:rsidRPr="001051D2">
        <w:rPr>
          <w:rFonts w:asciiTheme="minorHAnsi" w:hAnsiTheme="minorHAnsi" w:cstheme="minorHAnsi"/>
          <w:bCs/>
          <w:sz w:val="22"/>
          <w:szCs w:val="22"/>
        </w:rPr>
        <w:t xml:space="preserve">včetně </w:t>
      </w:r>
      <w:r w:rsidR="00CF4B15" w:rsidRPr="001051D2">
        <w:rPr>
          <w:rFonts w:asciiTheme="minorHAnsi" w:hAnsiTheme="minorHAnsi" w:cstheme="minorHAnsi"/>
          <w:bCs/>
          <w:sz w:val="22"/>
          <w:szCs w:val="22"/>
        </w:rPr>
        <w:t>Plzeňského kraje</w:t>
      </w:r>
      <w:r w:rsidRPr="001051D2">
        <w:rPr>
          <w:rFonts w:asciiTheme="minorHAnsi" w:hAnsiTheme="minorHAnsi" w:cstheme="minorHAnsi"/>
          <w:bCs/>
          <w:sz w:val="22"/>
          <w:szCs w:val="22"/>
        </w:rPr>
        <w:t xml:space="preserve">, se rozhodli uspořádat </w:t>
      </w:r>
      <w:r w:rsidR="008479A3" w:rsidRPr="001051D2">
        <w:rPr>
          <w:rFonts w:asciiTheme="minorHAnsi" w:hAnsiTheme="minorHAnsi" w:cstheme="minorHAnsi"/>
          <w:bCs/>
          <w:sz w:val="22"/>
          <w:szCs w:val="22"/>
        </w:rPr>
        <w:t>interaktivní soutěž</w:t>
      </w:r>
    </w:p>
    <w:p w14:paraId="2851929A" w14:textId="6C78B224" w:rsidR="00692F8F" w:rsidRPr="007320A0" w:rsidRDefault="006966C2" w:rsidP="007320A0">
      <w:pPr>
        <w:spacing w:line="276" w:lineRule="auto"/>
        <w:rPr>
          <w:rFonts w:cstheme="minorHAnsi"/>
          <w:b/>
          <w:bCs/>
          <w:sz w:val="24"/>
          <w:szCs w:val="24"/>
        </w:rPr>
      </w:pPr>
      <w:r w:rsidRPr="00DC3538">
        <w:rPr>
          <w:rFonts w:cstheme="minorHAnsi"/>
          <w:b/>
          <w:bCs/>
          <w:sz w:val="24"/>
          <w:szCs w:val="24"/>
        </w:rPr>
        <w:t>Tma a život</w:t>
      </w:r>
      <w:r w:rsidR="0080072E" w:rsidRPr="00DC3538">
        <w:rPr>
          <w:rFonts w:cstheme="minorHAnsi"/>
          <w:b/>
          <w:bCs/>
          <w:sz w:val="24"/>
          <w:szCs w:val="24"/>
        </w:rPr>
        <w:t xml:space="preserve"> - Darkness and life </w:t>
      </w:r>
    </w:p>
    <w:p w14:paraId="4BFE3E6E" w14:textId="3FB81C86" w:rsidR="0044763F" w:rsidRPr="001051D2" w:rsidRDefault="006966C2" w:rsidP="001051D2">
      <w:pPr>
        <w:spacing w:after="0" w:line="276" w:lineRule="auto"/>
        <w:rPr>
          <w:rFonts w:cstheme="minorHAnsi"/>
          <w:b/>
          <w:bCs/>
        </w:rPr>
      </w:pPr>
      <w:r w:rsidRPr="001051D2">
        <w:rPr>
          <w:rFonts w:cstheme="minorHAnsi"/>
          <w:b/>
          <w:bCs/>
        </w:rPr>
        <w:t>I</w:t>
      </w:r>
      <w:r w:rsidR="00156946" w:rsidRPr="001051D2">
        <w:rPr>
          <w:rFonts w:cstheme="minorHAnsi"/>
          <w:b/>
          <w:bCs/>
        </w:rPr>
        <w:t>nteraktivní soutěž</w:t>
      </w:r>
      <w:r w:rsidR="00C15539">
        <w:rPr>
          <w:rFonts w:cstheme="minorHAnsi"/>
          <w:b/>
          <w:bCs/>
        </w:rPr>
        <w:t>e</w:t>
      </w:r>
      <w:r w:rsidR="00156946" w:rsidRPr="001051D2">
        <w:rPr>
          <w:rFonts w:cstheme="minorHAnsi"/>
          <w:b/>
          <w:bCs/>
        </w:rPr>
        <w:t xml:space="preserve"> pro žáky základních škol Plzeňského kraje</w:t>
      </w:r>
      <w:r w:rsidRPr="001051D2">
        <w:rPr>
          <w:rFonts w:cstheme="minorHAnsi"/>
          <w:b/>
          <w:bCs/>
        </w:rPr>
        <w:t xml:space="preserve"> na podporu Světového dne zraku</w:t>
      </w:r>
    </w:p>
    <w:p w14:paraId="168D01A0" w14:textId="14696B93" w:rsidR="00156946" w:rsidRPr="001051D2" w:rsidRDefault="0044763F" w:rsidP="001051D2">
      <w:pPr>
        <w:spacing w:after="0" w:line="276" w:lineRule="auto"/>
        <w:rPr>
          <w:rFonts w:cstheme="minorHAnsi"/>
          <w:b/>
          <w:bCs/>
        </w:rPr>
      </w:pPr>
      <w:r w:rsidRPr="001051D2">
        <w:rPr>
          <w:rFonts w:cstheme="minorHAnsi"/>
          <w:b/>
          <w:bCs/>
        </w:rPr>
        <w:t xml:space="preserve"> a prevence pro zdravý zrak dětí a žáků</w:t>
      </w:r>
      <w:r w:rsidR="006966C2" w:rsidRPr="001051D2">
        <w:rPr>
          <w:rFonts w:cstheme="minorHAnsi"/>
          <w:b/>
          <w:bCs/>
        </w:rPr>
        <w:t>.</w:t>
      </w:r>
    </w:p>
    <w:p w14:paraId="755875F8" w14:textId="7F6E5290" w:rsidR="00CF4B15" w:rsidRPr="001051D2" w:rsidRDefault="00A27911" w:rsidP="001051D2">
      <w:pPr>
        <w:pStyle w:val="Normlnweb"/>
        <w:spacing w:line="276" w:lineRule="auto"/>
        <w:rPr>
          <w:rFonts w:asciiTheme="minorHAnsi" w:hAnsiTheme="minorHAnsi" w:cstheme="minorHAnsi"/>
          <w:sz w:val="22"/>
          <w:szCs w:val="22"/>
        </w:rPr>
      </w:pPr>
      <w:r w:rsidRPr="001051D2">
        <w:rPr>
          <w:rFonts w:asciiTheme="minorHAnsi" w:hAnsiTheme="minorHAnsi" w:cstheme="minorHAnsi"/>
          <w:bCs/>
          <w:sz w:val="22"/>
          <w:szCs w:val="22"/>
        </w:rPr>
        <w:t>Cílem</w:t>
      </w:r>
      <w:r w:rsidR="00E73BA3" w:rsidRPr="001051D2">
        <w:rPr>
          <w:rFonts w:asciiTheme="minorHAnsi" w:hAnsiTheme="minorHAnsi" w:cstheme="minorHAnsi"/>
          <w:bCs/>
          <w:sz w:val="22"/>
          <w:szCs w:val="22"/>
        </w:rPr>
        <w:t xml:space="preserve"> této interaktivní soutěže, </w:t>
      </w:r>
      <w:r w:rsidRPr="001051D2">
        <w:rPr>
          <w:rFonts w:asciiTheme="minorHAnsi" w:hAnsiTheme="minorHAnsi" w:cstheme="minorHAnsi"/>
          <w:bCs/>
          <w:sz w:val="22"/>
          <w:szCs w:val="22"/>
        </w:rPr>
        <w:t>je uvést</w:t>
      </w:r>
      <w:r w:rsidR="00243FF8">
        <w:rPr>
          <w:rFonts w:asciiTheme="minorHAnsi" w:hAnsiTheme="minorHAnsi" w:cstheme="minorHAnsi"/>
          <w:bCs/>
          <w:sz w:val="22"/>
          <w:szCs w:val="22"/>
        </w:rPr>
        <w:t xml:space="preserve"> </w:t>
      </w:r>
      <w:r w:rsidR="00243FF8" w:rsidRPr="00243FF8">
        <w:rPr>
          <w:rFonts w:asciiTheme="minorHAnsi" w:hAnsiTheme="minorHAnsi" w:cstheme="minorHAnsi"/>
          <w:b/>
          <w:bCs/>
          <w:sz w:val="22"/>
          <w:szCs w:val="22"/>
        </w:rPr>
        <w:t>šestičlenné</w:t>
      </w:r>
      <w:r w:rsidR="0080072E" w:rsidRPr="00243FF8">
        <w:rPr>
          <w:rFonts w:asciiTheme="minorHAnsi" w:hAnsiTheme="minorHAnsi" w:cstheme="minorHAnsi"/>
          <w:b/>
          <w:bCs/>
          <w:sz w:val="22"/>
          <w:szCs w:val="22"/>
        </w:rPr>
        <w:t xml:space="preserve"> t</w:t>
      </w:r>
      <w:r w:rsidR="0080072E" w:rsidRPr="001051D2">
        <w:rPr>
          <w:rFonts w:asciiTheme="minorHAnsi" w:hAnsiTheme="minorHAnsi" w:cstheme="minorHAnsi"/>
          <w:b/>
          <w:bCs/>
          <w:sz w:val="22"/>
          <w:szCs w:val="22"/>
        </w:rPr>
        <w:t>ýmy žáků</w:t>
      </w:r>
      <w:r w:rsidRPr="001051D2">
        <w:rPr>
          <w:rFonts w:asciiTheme="minorHAnsi" w:hAnsiTheme="minorHAnsi" w:cstheme="minorHAnsi"/>
          <w:b/>
          <w:bCs/>
          <w:sz w:val="22"/>
          <w:szCs w:val="22"/>
        </w:rPr>
        <w:t xml:space="preserve"> 5. – 8</w:t>
      </w:r>
      <w:r w:rsidR="00156946" w:rsidRPr="001051D2">
        <w:rPr>
          <w:rFonts w:asciiTheme="minorHAnsi" w:hAnsiTheme="minorHAnsi" w:cstheme="minorHAnsi"/>
          <w:b/>
          <w:bCs/>
          <w:sz w:val="22"/>
          <w:szCs w:val="22"/>
        </w:rPr>
        <w:t>. ročníků</w:t>
      </w:r>
      <w:r w:rsidR="00156946" w:rsidRPr="001051D2">
        <w:rPr>
          <w:rFonts w:asciiTheme="minorHAnsi" w:hAnsiTheme="minorHAnsi" w:cstheme="minorHAnsi"/>
          <w:bCs/>
          <w:sz w:val="22"/>
          <w:szCs w:val="22"/>
        </w:rPr>
        <w:t xml:space="preserve"> do interaktivní soutěže, velkého show, kde budou mít příležitost zjistit</w:t>
      </w:r>
      <w:r w:rsidR="001051D2" w:rsidRPr="001051D2">
        <w:rPr>
          <w:rFonts w:asciiTheme="minorHAnsi" w:hAnsiTheme="minorHAnsi" w:cstheme="minorHAnsi"/>
          <w:bCs/>
          <w:sz w:val="22"/>
          <w:szCs w:val="22"/>
        </w:rPr>
        <w:t xml:space="preserve"> a sami si zažít</w:t>
      </w:r>
      <w:r w:rsidR="00156946" w:rsidRPr="001051D2">
        <w:rPr>
          <w:rFonts w:asciiTheme="minorHAnsi" w:hAnsiTheme="minorHAnsi" w:cstheme="minorHAnsi"/>
          <w:bCs/>
          <w:sz w:val="22"/>
          <w:szCs w:val="22"/>
        </w:rPr>
        <w:t xml:space="preserve">, </w:t>
      </w:r>
      <w:r w:rsidR="006966C2" w:rsidRPr="001051D2">
        <w:rPr>
          <w:rFonts w:asciiTheme="minorHAnsi" w:hAnsiTheme="minorHAnsi" w:cstheme="minorHAnsi"/>
          <w:bCs/>
          <w:sz w:val="22"/>
          <w:szCs w:val="22"/>
        </w:rPr>
        <w:t>„J</w:t>
      </w:r>
      <w:r w:rsidR="00156946" w:rsidRPr="001051D2">
        <w:rPr>
          <w:rFonts w:asciiTheme="minorHAnsi" w:hAnsiTheme="minorHAnsi" w:cstheme="minorHAnsi"/>
          <w:bCs/>
          <w:sz w:val="22"/>
          <w:szCs w:val="22"/>
        </w:rPr>
        <w:t>aké je to nevidět,</w:t>
      </w:r>
      <w:r w:rsidR="006966C2" w:rsidRPr="001051D2">
        <w:rPr>
          <w:rFonts w:asciiTheme="minorHAnsi" w:hAnsiTheme="minorHAnsi" w:cstheme="minorHAnsi"/>
          <w:bCs/>
          <w:sz w:val="22"/>
          <w:szCs w:val="22"/>
        </w:rPr>
        <w:t>“</w:t>
      </w:r>
      <w:r w:rsidR="00156946" w:rsidRPr="001051D2">
        <w:rPr>
          <w:rFonts w:asciiTheme="minorHAnsi" w:hAnsiTheme="minorHAnsi" w:cstheme="minorHAnsi"/>
          <w:bCs/>
          <w:sz w:val="22"/>
          <w:szCs w:val="22"/>
        </w:rPr>
        <w:t xml:space="preserve"> setkat se v týmu s protihráči, z</w:t>
      </w:r>
      <w:r w:rsidR="0080072E" w:rsidRPr="001051D2">
        <w:rPr>
          <w:rFonts w:asciiTheme="minorHAnsi" w:hAnsiTheme="minorHAnsi" w:cstheme="minorHAnsi"/>
          <w:bCs/>
          <w:sz w:val="22"/>
          <w:szCs w:val="22"/>
        </w:rPr>
        <w:t xml:space="preserve">ažít zábavu a ponaučení a také se setkat se </w:t>
      </w:r>
      <w:r w:rsidR="00156946" w:rsidRPr="001051D2">
        <w:rPr>
          <w:rFonts w:asciiTheme="minorHAnsi" w:hAnsiTheme="minorHAnsi" w:cstheme="minorHAnsi"/>
          <w:bCs/>
          <w:sz w:val="22"/>
          <w:szCs w:val="22"/>
        </w:rPr>
        <w:t>zajímavými hosty</w:t>
      </w:r>
      <w:r w:rsidR="0080072E" w:rsidRPr="001051D2">
        <w:rPr>
          <w:rFonts w:asciiTheme="minorHAnsi" w:hAnsiTheme="minorHAnsi" w:cstheme="minorHAnsi"/>
          <w:bCs/>
          <w:sz w:val="22"/>
          <w:szCs w:val="22"/>
        </w:rPr>
        <w:t xml:space="preserve"> Plzeňského kraje</w:t>
      </w:r>
      <w:r w:rsidR="00156946" w:rsidRPr="001051D2">
        <w:rPr>
          <w:rFonts w:asciiTheme="minorHAnsi" w:hAnsiTheme="minorHAnsi" w:cstheme="minorHAnsi"/>
          <w:bCs/>
          <w:sz w:val="22"/>
          <w:szCs w:val="22"/>
        </w:rPr>
        <w:t xml:space="preserve"> a šikovnými talentovanými dětmi</w:t>
      </w:r>
      <w:r w:rsidR="001051D2" w:rsidRPr="001051D2">
        <w:rPr>
          <w:rFonts w:asciiTheme="minorHAnsi" w:hAnsiTheme="minorHAnsi" w:cstheme="minorHAnsi"/>
          <w:bCs/>
          <w:sz w:val="22"/>
          <w:szCs w:val="22"/>
        </w:rPr>
        <w:t>, které vynikají v oblasti tance a sportu</w:t>
      </w:r>
      <w:r w:rsidR="00156946" w:rsidRPr="001051D2">
        <w:rPr>
          <w:rFonts w:asciiTheme="minorHAnsi" w:hAnsiTheme="minorHAnsi" w:cstheme="minorHAnsi"/>
          <w:bCs/>
          <w:sz w:val="22"/>
          <w:szCs w:val="22"/>
        </w:rPr>
        <w:t>.</w:t>
      </w:r>
      <w:r w:rsidR="006966C2" w:rsidRPr="001051D2">
        <w:rPr>
          <w:rFonts w:asciiTheme="minorHAnsi" w:hAnsiTheme="minorHAnsi" w:cstheme="minorHAnsi"/>
          <w:bCs/>
          <w:sz w:val="22"/>
          <w:szCs w:val="22"/>
        </w:rPr>
        <w:t xml:space="preserve"> Vel</w:t>
      </w:r>
      <w:r w:rsidR="008479A3" w:rsidRPr="001051D2">
        <w:rPr>
          <w:rFonts w:asciiTheme="minorHAnsi" w:hAnsiTheme="minorHAnsi" w:cstheme="minorHAnsi"/>
          <w:bCs/>
          <w:sz w:val="22"/>
          <w:szCs w:val="22"/>
        </w:rPr>
        <w:t>i</w:t>
      </w:r>
      <w:r w:rsidR="006966C2" w:rsidRPr="001051D2">
        <w:rPr>
          <w:rFonts w:asciiTheme="minorHAnsi" w:hAnsiTheme="minorHAnsi" w:cstheme="minorHAnsi"/>
          <w:bCs/>
          <w:sz w:val="22"/>
          <w:szCs w:val="22"/>
        </w:rPr>
        <w:t xml:space="preserve">kou podporou </w:t>
      </w:r>
      <w:r w:rsidR="001051D2" w:rsidRPr="001051D2">
        <w:rPr>
          <w:rFonts w:asciiTheme="minorHAnsi" w:hAnsiTheme="minorHAnsi" w:cstheme="minorHAnsi"/>
          <w:bCs/>
          <w:sz w:val="22"/>
          <w:szCs w:val="22"/>
        </w:rPr>
        <w:t xml:space="preserve">v této soutěži </w:t>
      </w:r>
      <w:r w:rsidR="006966C2" w:rsidRPr="001051D2">
        <w:rPr>
          <w:rFonts w:asciiTheme="minorHAnsi" w:hAnsiTheme="minorHAnsi" w:cstheme="minorHAnsi"/>
          <w:bCs/>
          <w:sz w:val="22"/>
          <w:szCs w:val="22"/>
        </w:rPr>
        <w:t xml:space="preserve">je pro nás </w:t>
      </w:r>
      <w:r w:rsidR="00CF4B15" w:rsidRPr="001051D2">
        <w:rPr>
          <w:rFonts w:asciiTheme="minorHAnsi" w:hAnsiTheme="minorHAnsi" w:cstheme="minorHAnsi"/>
          <w:bCs/>
          <w:sz w:val="22"/>
          <w:szCs w:val="22"/>
        </w:rPr>
        <w:t xml:space="preserve">Nadace Leontinka a </w:t>
      </w:r>
      <w:r w:rsidR="00CF4B15" w:rsidRPr="001051D2">
        <w:rPr>
          <w:rFonts w:asciiTheme="minorHAnsi" w:hAnsiTheme="minorHAnsi" w:cstheme="minorHAnsi"/>
          <w:sz w:val="22"/>
          <w:szCs w:val="22"/>
        </w:rPr>
        <w:t>Základní a mateřská škola pro zrakově postižené a vady řeči Plzeň, Lazaretní 25.</w:t>
      </w:r>
    </w:p>
    <w:p w14:paraId="5DB2A7EC" w14:textId="20B370F1" w:rsidR="00156946" w:rsidRPr="001051D2" w:rsidRDefault="00156946" w:rsidP="001051D2">
      <w:pPr>
        <w:spacing w:after="0" w:line="276" w:lineRule="auto"/>
        <w:rPr>
          <w:rFonts w:cstheme="minorHAnsi"/>
          <w:b/>
          <w:bCs/>
        </w:rPr>
      </w:pPr>
      <w:r w:rsidRPr="001051D2">
        <w:rPr>
          <w:rFonts w:cstheme="minorHAnsi"/>
          <w:bCs/>
        </w:rPr>
        <w:t>Tato interak</w:t>
      </w:r>
      <w:r w:rsidR="00692F8F" w:rsidRPr="001051D2">
        <w:rPr>
          <w:rFonts w:cstheme="minorHAnsi"/>
          <w:bCs/>
        </w:rPr>
        <w:t xml:space="preserve">tivní soutěž se </w:t>
      </w:r>
      <w:r w:rsidR="008479A3" w:rsidRPr="001051D2">
        <w:rPr>
          <w:rFonts w:cstheme="minorHAnsi"/>
          <w:bCs/>
        </w:rPr>
        <w:t xml:space="preserve">uskuteční </w:t>
      </w:r>
      <w:r w:rsidR="00C42619">
        <w:rPr>
          <w:rFonts w:cstheme="minorHAnsi"/>
          <w:b/>
          <w:bCs/>
        </w:rPr>
        <w:t>dne 8. října 2024</w:t>
      </w:r>
      <w:r w:rsidR="008479A3" w:rsidRPr="001051D2">
        <w:rPr>
          <w:rFonts w:cstheme="minorHAnsi"/>
          <w:b/>
          <w:bCs/>
        </w:rPr>
        <w:t xml:space="preserve"> </w:t>
      </w:r>
      <w:r w:rsidRPr="001051D2">
        <w:rPr>
          <w:rFonts w:cstheme="minorHAnsi"/>
          <w:b/>
          <w:bCs/>
        </w:rPr>
        <w:t>v sále TJ Lokomotiva Plzeň.</w:t>
      </w:r>
      <w:r w:rsidR="001F6F97">
        <w:rPr>
          <w:rFonts w:cstheme="minorHAnsi"/>
          <w:b/>
          <w:bCs/>
        </w:rPr>
        <w:t xml:space="preserve"> Prezence proběhne od 7:30 do 9:00 hodin. Zahájení soutěže bude následovat v 10:00 hodin. Soutěž potrvá cca 3 hodiny.</w:t>
      </w:r>
    </w:p>
    <w:p w14:paraId="29E0FA41" w14:textId="5EE47445" w:rsidR="00E559ED" w:rsidRPr="001051D2" w:rsidRDefault="00156946" w:rsidP="001051D2">
      <w:pPr>
        <w:spacing w:after="0" w:line="276" w:lineRule="auto"/>
        <w:rPr>
          <w:rFonts w:cstheme="minorHAnsi"/>
          <w:bCs/>
        </w:rPr>
      </w:pPr>
      <w:r w:rsidRPr="001051D2">
        <w:rPr>
          <w:rFonts w:cstheme="minorHAnsi"/>
          <w:bCs/>
        </w:rPr>
        <w:t>Zúčastnit se může deset škol</w:t>
      </w:r>
      <w:r w:rsidR="001F6F97">
        <w:rPr>
          <w:rFonts w:cstheme="minorHAnsi"/>
          <w:bCs/>
        </w:rPr>
        <w:t xml:space="preserve"> z Plzeňského kraje</w:t>
      </w:r>
      <w:r w:rsidRPr="001051D2">
        <w:rPr>
          <w:rFonts w:cstheme="minorHAnsi"/>
          <w:bCs/>
        </w:rPr>
        <w:t>, které se první přihlásí</w:t>
      </w:r>
      <w:r w:rsidR="001F6F97">
        <w:rPr>
          <w:rFonts w:cstheme="minorHAnsi"/>
          <w:bCs/>
        </w:rPr>
        <w:t>,</w:t>
      </w:r>
      <w:r w:rsidRPr="001051D2">
        <w:rPr>
          <w:rFonts w:cstheme="minorHAnsi"/>
          <w:bCs/>
        </w:rPr>
        <w:t xml:space="preserve"> a zván je jejich fan</w:t>
      </w:r>
      <w:r w:rsidR="008479A3" w:rsidRPr="001051D2">
        <w:rPr>
          <w:rFonts w:cstheme="minorHAnsi"/>
          <w:bCs/>
        </w:rPr>
        <w:t xml:space="preserve"> </w:t>
      </w:r>
      <w:r w:rsidRPr="001051D2">
        <w:rPr>
          <w:rFonts w:cstheme="minorHAnsi"/>
          <w:bCs/>
        </w:rPr>
        <w:t>club ze školy a třídy</w:t>
      </w:r>
      <w:r w:rsidR="008479A3" w:rsidRPr="001051D2">
        <w:rPr>
          <w:rFonts w:cstheme="minorHAnsi"/>
          <w:bCs/>
        </w:rPr>
        <w:t xml:space="preserve"> v počtu maximálně </w:t>
      </w:r>
      <w:r w:rsidR="0080072E" w:rsidRPr="001051D2">
        <w:rPr>
          <w:rFonts w:cstheme="minorHAnsi"/>
          <w:bCs/>
        </w:rPr>
        <w:t>35</w:t>
      </w:r>
      <w:r w:rsidR="006966C2" w:rsidRPr="001051D2">
        <w:rPr>
          <w:rFonts w:cstheme="minorHAnsi"/>
          <w:bCs/>
        </w:rPr>
        <w:t xml:space="preserve"> žáků</w:t>
      </w:r>
      <w:r w:rsidRPr="001051D2">
        <w:rPr>
          <w:rFonts w:cstheme="minorHAnsi"/>
          <w:bCs/>
        </w:rPr>
        <w:t>.</w:t>
      </w:r>
      <w:r w:rsidR="001F6F97">
        <w:rPr>
          <w:rFonts w:cstheme="minorHAnsi"/>
          <w:bCs/>
        </w:rPr>
        <w:t xml:space="preserve"> Zveme ředitele škol a pedagogy.</w:t>
      </w:r>
    </w:p>
    <w:p w14:paraId="79388F2D" w14:textId="77777777" w:rsidR="008479A3" w:rsidRPr="001051D2" w:rsidRDefault="008479A3" w:rsidP="001051D2">
      <w:pPr>
        <w:spacing w:after="0" w:line="276" w:lineRule="auto"/>
        <w:rPr>
          <w:rFonts w:cstheme="minorHAnsi"/>
          <w:bCs/>
        </w:rPr>
      </w:pPr>
    </w:p>
    <w:p w14:paraId="36ED4A35" w14:textId="3D59EDC2" w:rsidR="00156946" w:rsidRPr="001051D2" w:rsidRDefault="002C645D" w:rsidP="001051D2">
      <w:pPr>
        <w:spacing w:after="0" w:line="276" w:lineRule="auto"/>
        <w:rPr>
          <w:rFonts w:cstheme="minorHAnsi"/>
          <w:b/>
          <w:bCs/>
        </w:rPr>
      </w:pPr>
      <w:r w:rsidRPr="001051D2">
        <w:rPr>
          <w:rFonts w:cstheme="minorHAnsi"/>
          <w:b/>
          <w:bCs/>
        </w:rPr>
        <w:t xml:space="preserve">Přihlašovat </w:t>
      </w:r>
      <w:r w:rsidR="00E73BA3" w:rsidRPr="001051D2">
        <w:rPr>
          <w:rFonts w:cstheme="minorHAnsi"/>
          <w:b/>
          <w:bCs/>
        </w:rPr>
        <w:t>svou školu a žáky</w:t>
      </w:r>
      <w:r w:rsidRPr="001051D2">
        <w:rPr>
          <w:rFonts w:cstheme="minorHAnsi"/>
          <w:b/>
          <w:bCs/>
        </w:rPr>
        <w:t xml:space="preserve"> můžete</w:t>
      </w:r>
      <w:r w:rsidR="00E73BA3" w:rsidRPr="001051D2">
        <w:rPr>
          <w:rFonts w:cstheme="minorHAnsi"/>
          <w:b/>
          <w:bCs/>
        </w:rPr>
        <w:t xml:space="preserve"> obratem,</w:t>
      </w:r>
      <w:r w:rsidR="00E559ED" w:rsidRPr="001051D2">
        <w:rPr>
          <w:rFonts w:cstheme="minorHAnsi"/>
          <w:b/>
          <w:bCs/>
        </w:rPr>
        <w:t xml:space="preserve"> prostřednictvím e-mailu:tischlerova@radovanek.cz.</w:t>
      </w:r>
    </w:p>
    <w:p w14:paraId="4844AEBE" w14:textId="77777777" w:rsidR="00D15D35" w:rsidRPr="001051D2" w:rsidRDefault="00D15D35" w:rsidP="001051D2">
      <w:pPr>
        <w:spacing w:after="0" w:line="276" w:lineRule="auto"/>
        <w:rPr>
          <w:rFonts w:cstheme="minorHAnsi"/>
          <w:bCs/>
        </w:rPr>
      </w:pPr>
      <w:r w:rsidRPr="001051D2">
        <w:rPr>
          <w:rFonts w:cstheme="minorHAnsi"/>
          <w:bCs/>
        </w:rPr>
        <w:t>I pro diváky bude připraven program a budou zapojeni do soutěže.</w:t>
      </w:r>
    </w:p>
    <w:p w14:paraId="5E804650" w14:textId="77777777" w:rsidR="00D1068E" w:rsidRPr="001051D2" w:rsidRDefault="00D1068E" w:rsidP="001051D2">
      <w:pPr>
        <w:spacing w:after="0" w:line="276" w:lineRule="auto"/>
        <w:rPr>
          <w:rFonts w:cstheme="minorHAnsi"/>
          <w:bCs/>
        </w:rPr>
      </w:pPr>
    </w:p>
    <w:p w14:paraId="7A164187" w14:textId="51375B0C" w:rsidR="00156946" w:rsidRPr="001F6F97" w:rsidRDefault="00E73BA3" w:rsidP="001051D2">
      <w:pPr>
        <w:spacing w:after="0" w:line="276" w:lineRule="auto"/>
        <w:rPr>
          <w:rFonts w:cstheme="minorHAnsi"/>
          <w:bCs/>
        </w:rPr>
      </w:pPr>
      <w:r w:rsidRPr="001051D2">
        <w:rPr>
          <w:rFonts w:cstheme="minorHAnsi"/>
          <w:bCs/>
        </w:rPr>
        <w:t>Podrobné informace a obdržíte po zaslání přihlášky</w:t>
      </w:r>
      <w:r w:rsidR="001F6F97">
        <w:rPr>
          <w:rFonts w:cstheme="minorHAnsi"/>
          <w:bCs/>
        </w:rPr>
        <w:t xml:space="preserve"> a seznamu žáků</w:t>
      </w:r>
      <w:r w:rsidRPr="001051D2">
        <w:rPr>
          <w:rFonts w:cstheme="minorHAnsi"/>
          <w:bCs/>
        </w:rPr>
        <w:t xml:space="preserve">, kterou Vám zasílám a také bude umístěna v informacích o soutěži na našich webových stránkách </w:t>
      </w:r>
      <w:hyperlink r:id="rId12" w:history="1">
        <w:r w:rsidR="00CF4B15" w:rsidRPr="001051D2">
          <w:rPr>
            <w:rStyle w:val="Hypertextovodkaz"/>
            <w:rFonts w:cstheme="minorHAnsi"/>
            <w:bCs/>
          </w:rPr>
          <w:t>www.radovanek.cz</w:t>
        </w:r>
      </w:hyperlink>
      <w:r w:rsidR="001F6F97" w:rsidRPr="001F6F97">
        <w:rPr>
          <w:rStyle w:val="Hypertextovodkaz"/>
          <w:rFonts w:cstheme="minorHAnsi"/>
          <w:bCs/>
          <w:color w:val="auto"/>
          <w:u w:val="none"/>
        </w:rPr>
        <w:t>, včetně prezenčních listin</w:t>
      </w:r>
      <w:r w:rsidR="00156946" w:rsidRPr="001F6F97">
        <w:rPr>
          <w:rFonts w:cstheme="minorHAnsi"/>
          <w:bCs/>
        </w:rPr>
        <w:t>.</w:t>
      </w:r>
    </w:p>
    <w:p w14:paraId="42DCC969" w14:textId="26D93691" w:rsidR="00CC5A4F" w:rsidRDefault="00CC5A4F" w:rsidP="001051D2">
      <w:pPr>
        <w:spacing w:after="0" w:line="276" w:lineRule="auto"/>
        <w:rPr>
          <w:rFonts w:eastAsia="Times New Roman" w:cstheme="minorHAnsi"/>
          <w:b/>
          <w:lang w:eastAsia="cs-CZ"/>
        </w:rPr>
      </w:pPr>
      <w:r w:rsidRPr="00C42619">
        <w:rPr>
          <w:rFonts w:eastAsia="Times New Roman" w:cstheme="minorHAnsi"/>
          <w:b/>
          <w:lang w:eastAsia="cs-CZ"/>
        </w:rPr>
        <w:lastRenderedPageBreak/>
        <w:t>Světový den zraku</w:t>
      </w:r>
    </w:p>
    <w:p w14:paraId="42F276F6" w14:textId="77777777" w:rsidR="00C42619" w:rsidRPr="00C42619" w:rsidRDefault="00C42619" w:rsidP="00C42619">
      <w:r w:rsidRPr="00C42619">
        <w:t xml:space="preserve">Světový den zraku připomíná každý rok 2. čtvrtek v měsíci říjnu důležitost globální prevence a ochrany zraku, zrakových vad a nemocí. Zrak přináší do našeho organismu 80% všech informací ze světa kolem nás, je jedinečný a nenahraditelný. </w:t>
      </w:r>
    </w:p>
    <w:p w14:paraId="6ACA9C66" w14:textId="77777777" w:rsidR="00C42619" w:rsidRPr="00C42619" w:rsidRDefault="00C42619" w:rsidP="00C42619">
      <w:r w:rsidRPr="00C42619">
        <w:t>Celosvětově se Světový den zraku každoročně  ve více než 150 zemích světa podporuje různými akcemi. U nás v Plzni je to např. už zmiňovaný Koncert ke Světovému dni zraku nebo právě akce SVČ Radovánek Tma a život.</w:t>
      </w:r>
    </w:p>
    <w:p w14:paraId="73F98338" w14:textId="77777777" w:rsidR="00DB3462" w:rsidRPr="001051D2" w:rsidRDefault="00DB3462" w:rsidP="001051D2">
      <w:pPr>
        <w:spacing w:after="0" w:line="276" w:lineRule="auto"/>
        <w:rPr>
          <w:rFonts w:cstheme="minorHAnsi"/>
          <w:b/>
        </w:rPr>
      </w:pPr>
    </w:p>
    <w:p w14:paraId="462BFAB9" w14:textId="77777777" w:rsidR="00B77261" w:rsidRPr="001051D2" w:rsidRDefault="00B77261" w:rsidP="001051D2">
      <w:pPr>
        <w:spacing w:after="0" w:line="276" w:lineRule="auto"/>
        <w:rPr>
          <w:rFonts w:cstheme="minorHAnsi"/>
          <w:b/>
        </w:rPr>
      </w:pPr>
      <w:r w:rsidRPr="001051D2">
        <w:rPr>
          <w:rFonts w:cstheme="minorHAnsi"/>
          <w:b/>
        </w:rPr>
        <w:t>Kdo jsme</w:t>
      </w:r>
      <w:r w:rsidR="0019330B" w:rsidRPr="001051D2">
        <w:rPr>
          <w:rFonts w:cstheme="minorHAnsi"/>
          <w:b/>
        </w:rPr>
        <w:t>?</w:t>
      </w:r>
    </w:p>
    <w:p w14:paraId="203E5CF5" w14:textId="77777777" w:rsidR="00B77261" w:rsidRPr="001051D2" w:rsidRDefault="00B77261" w:rsidP="001051D2">
      <w:pPr>
        <w:spacing w:after="0" w:line="276" w:lineRule="auto"/>
        <w:rPr>
          <w:rFonts w:cstheme="minorHAnsi"/>
        </w:rPr>
      </w:pPr>
    </w:p>
    <w:p w14:paraId="1380DD00" w14:textId="780520D2" w:rsidR="00B77261" w:rsidRPr="001051D2" w:rsidRDefault="00B77261" w:rsidP="001051D2">
      <w:pPr>
        <w:spacing w:after="0" w:line="276" w:lineRule="auto"/>
        <w:rPr>
          <w:rFonts w:cstheme="minorHAnsi"/>
          <w:b/>
        </w:rPr>
      </w:pPr>
      <w:r w:rsidRPr="001051D2">
        <w:rPr>
          <w:rFonts w:cstheme="minorHAnsi"/>
          <w:b/>
        </w:rPr>
        <w:t>Středisko volného času RADOVÁNEK</w:t>
      </w:r>
    </w:p>
    <w:p w14:paraId="179114D3" w14:textId="0A5ADE8E" w:rsidR="0044763F" w:rsidRPr="001051D2" w:rsidRDefault="0044763F" w:rsidP="001051D2">
      <w:pPr>
        <w:autoSpaceDE w:val="0"/>
        <w:autoSpaceDN w:val="0"/>
        <w:adjustRightInd w:val="0"/>
        <w:spacing w:after="0" w:line="276" w:lineRule="auto"/>
        <w:jc w:val="both"/>
        <w:rPr>
          <w:rFonts w:cstheme="minorHAnsi"/>
        </w:rPr>
      </w:pPr>
      <w:r w:rsidRPr="001051D2">
        <w:rPr>
          <w:rFonts w:cstheme="minorHAnsi"/>
        </w:rPr>
        <w:t>Jsme organizací s více jak čtyřicetiletou tradicí, partnerem pro celý život, partnerem, který je zárukou kvality v zájmovém vzdělávání. Jsme centrem s mezigeneračním přesahem otevřeným pro veřejnost po celý rok s možností široké škály činností, kde každý najde to, co ho zajímá a naplňuje. Našim posláním je společensky odpovědný přístup jak k zaměstnancům, tak k našim účastníkům zájmového vzdělávání, ale i laické a pedagogické veřejnosti.</w:t>
      </w:r>
    </w:p>
    <w:p w14:paraId="15F60DD2" w14:textId="5BBBAF7D" w:rsidR="0044763F" w:rsidRPr="001051D2" w:rsidRDefault="00C15539" w:rsidP="001051D2">
      <w:pPr>
        <w:autoSpaceDE w:val="0"/>
        <w:autoSpaceDN w:val="0"/>
        <w:adjustRightInd w:val="0"/>
        <w:spacing w:after="0" w:line="276" w:lineRule="auto"/>
        <w:jc w:val="both"/>
        <w:rPr>
          <w:rFonts w:cstheme="minorHAnsi"/>
        </w:rPr>
      </w:pPr>
      <w:r>
        <w:rPr>
          <w:rFonts w:cstheme="minorHAnsi"/>
        </w:rPr>
        <w:t>V naší organizaci vzděláváme děti</w:t>
      </w:r>
      <w:r w:rsidR="0044763F" w:rsidRPr="001051D2">
        <w:rPr>
          <w:rFonts w:cstheme="minorHAnsi"/>
        </w:rPr>
        <w:t xml:space="preserve"> s novými formami práce</w:t>
      </w:r>
      <w:r>
        <w:rPr>
          <w:rFonts w:cstheme="minorHAnsi"/>
        </w:rPr>
        <w:t xml:space="preserve"> a výuky</w:t>
      </w:r>
      <w:r w:rsidR="0044763F" w:rsidRPr="001051D2">
        <w:rPr>
          <w:rFonts w:cstheme="minorHAnsi"/>
        </w:rPr>
        <w:t>, jsme inovativní. Téměř ve všech oblastech pracujeme na základě individuálního přístupu a využíváme interaktivní vzdělávání, které umožňuje rozvíjet kreativitu, flexibilitu a originalitu, ale také zlepšuje motivaci k dalšímu vzdělávání i k</w:t>
      </w:r>
      <w:r>
        <w:rPr>
          <w:rFonts w:cstheme="minorHAnsi"/>
        </w:rPr>
        <w:t> </w:t>
      </w:r>
      <w:r w:rsidR="0044763F" w:rsidRPr="001051D2">
        <w:rPr>
          <w:rFonts w:cstheme="minorHAnsi"/>
        </w:rPr>
        <w:t>výkonů</w:t>
      </w:r>
      <w:r>
        <w:rPr>
          <w:rFonts w:cstheme="minorHAnsi"/>
        </w:rPr>
        <w:t>m. P</w:t>
      </w:r>
      <w:r w:rsidR="0044763F" w:rsidRPr="001051D2">
        <w:rPr>
          <w:rFonts w:cstheme="minorHAnsi"/>
        </w:rPr>
        <w:t>odporujeme zdravou týmovost. Naše výchovně vzdělávací práce je nám radostí a naši účastníci zájmového vzdělávání jsou nám inspirací a kořením života.</w:t>
      </w:r>
    </w:p>
    <w:p w14:paraId="41009C5A" w14:textId="13887244" w:rsidR="0044763F" w:rsidRPr="001051D2" w:rsidRDefault="0044763F" w:rsidP="001051D2">
      <w:pPr>
        <w:autoSpaceDE w:val="0"/>
        <w:autoSpaceDN w:val="0"/>
        <w:adjustRightInd w:val="0"/>
        <w:spacing w:after="0" w:line="276" w:lineRule="auto"/>
        <w:jc w:val="both"/>
        <w:rPr>
          <w:rFonts w:cstheme="minorHAnsi"/>
        </w:rPr>
      </w:pPr>
      <w:r w:rsidRPr="001051D2">
        <w:rPr>
          <w:rFonts w:cstheme="minorHAnsi"/>
        </w:rPr>
        <w:t>Jsme profesionální středisko s tvůrčími nápady a prací s širokým spektrem činností. Připravujeme zázemí pro všechny, kteří chtějí rozvíjet své vlohy, schopnosti a dovednost</w:t>
      </w:r>
      <w:r w:rsidR="00C15539">
        <w:rPr>
          <w:rFonts w:cstheme="minorHAnsi"/>
        </w:rPr>
        <w:t>i, i těm</w:t>
      </w:r>
      <w:r w:rsidRPr="001051D2">
        <w:rPr>
          <w:rFonts w:cstheme="minorHAnsi"/>
        </w:rPr>
        <w:t xml:space="preserve"> kteří chtějí trávit aktivně svůj volný čas. Celý rok s námi </w:t>
      </w:r>
      <w:r w:rsidR="00C15539">
        <w:rPr>
          <w:rFonts w:cstheme="minorHAnsi"/>
        </w:rPr>
        <w:t xml:space="preserve">v aktivitách a </w:t>
      </w:r>
      <w:r w:rsidRPr="001051D2">
        <w:rPr>
          <w:rFonts w:cstheme="minorHAnsi"/>
        </w:rPr>
        <w:t>ve volném čase</w:t>
      </w:r>
      <w:r w:rsidR="00C15539">
        <w:rPr>
          <w:rFonts w:cstheme="minorHAnsi"/>
        </w:rPr>
        <w:t>,</w:t>
      </w:r>
      <w:r w:rsidRPr="001051D2">
        <w:rPr>
          <w:rFonts w:cstheme="minorHAnsi"/>
        </w:rPr>
        <w:t xml:space="preserve"> plném zábavy</w:t>
      </w:r>
      <w:r w:rsidR="00C15539">
        <w:rPr>
          <w:rFonts w:cstheme="minorHAnsi"/>
        </w:rPr>
        <w:t>, motivace a osobnostního rozvoje</w:t>
      </w:r>
      <w:r w:rsidRPr="001051D2">
        <w:rPr>
          <w:rFonts w:cstheme="minorHAnsi"/>
        </w:rPr>
        <w:t>.</w:t>
      </w:r>
    </w:p>
    <w:p w14:paraId="4F7AF2F3" w14:textId="77777777" w:rsidR="0044763F" w:rsidRPr="001051D2" w:rsidRDefault="0044763F" w:rsidP="001051D2">
      <w:pPr>
        <w:spacing w:after="0" w:line="276" w:lineRule="auto"/>
        <w:jc w:val="both"/>
        <w:rPr>
          <w:rFonts w:cstheme="minorHAnsi"/>
          <w:b/>
        </w:rPr>
      </w:pPr>
    </w:p>
    <w:p w14:paraId="3AC72E57" w14:textId="77777777" w:rsidR="0044763F" w:rsidRPr="001051D2" w:rsidRDefault="0044763F" w:rsidP="001051D2">
      <w:pPr>
        <w:spacing w:after="0" w:line="276" w:lineRule="auto"/>
        <w:jc w:val="both"/>
        <w:rPr>
          <w:rFonts w:cstheme="minorHAnsi"/>
          <w:b/>
        </w:rPr>
      </w:pPr>
      <w:r w:rsidRPr="001051D2">
        <w:rPr>
          <w:rFonts w:cstheme="minorHAnsi"/>
          <w:b/>
        </w:rPr>
        <w:t>Zájmové vzdělávání a my</w:t>
      </w:r>
    </w:p>
    <w:p w14:paraId="0649A630" w14:textId="4B74C0F9" w:rsidR="0044763F" w:rsidRPr="001051D2" w:rsidRDefault="0044763F" w:rsidP="001051D2">
      <w:pPr>
        <w:autoSpaceDE w:val="0"/>
        <w:autoSpaceDN w:val="0"/>
        <w:adjustRightInd w:val="0"/>
        <w:spacing w:after="0" w:line="276" w:lineRule="auto"/>
        <w:jc w:val="both"/>
        <w:rPr>
          <w:rFonts w:cstheme="minorHAnsi"/>
        </w:rPr>
      </w:pPr>
      <w:r w:rsidRPr="001051D2">
        <w:rPr>
          <w:rFonts w:cstheme="minorHAnsi"/>
        </w:rPr>
        <w:t xml:space="preserve">Oblast zájmového vzdělávání zajišťují v Plzeňském kraji střediska volného </w:t>
      </w:r>
      <w:r w:rsidR="00842F18">
        <w:rPr>
          <w:rFonts w:cstheme="minorHAnsi"/>
        </w:rPr>
        <w:t>času a domy dětí a mládeže. J</w:t>
      </w:r>
      <w:r w:rsidRPr="001051D2">
        <w:rPr>
          <w:rFonts w:cstheme="minorHAnsi"/>
        </w:rPr>
        <w:t>sme největším zařízením tohoto typu v Plzeňském kraji.</w:t>
      </w:r>
    </w:p>
    <w:p w14:paraId="0CB782CC" w14:textId="159AD5DF" w:rsidR="00C15539" w:rsidRPr="001051D2" w:rsidRDefault="0044763F" w:rsidP="00C15539">
      <w:pPr>
        <w:autoSpaceDE w:val="0"/>
        <w:autoSpaceDN w:val="0"/>
        <w:adjustRightInd w:val="0"/>
        <w:spacing w:after="0" w:line="276" w:lineRule="auto"/>
        <w:jc w:val="both"/>
        <w:rPr>
          <w:rFonts w:cstheme="minorHAnsi"/>
        </w:rPr>
      </w:pPr>
      <w:r w:rsidRPr="001051D2">
        <w:rPr>
          <w:rFonts w:cstheme="minorHAnsi"/>
        </w:rPr>
        <w:t xml:space="preserve">Jsme školským zařízením pro oblast zájmového vzdělávání. Zajišťujeme činnosti mimo vyučování. Vzděláváme své účastníky a nabízíme aktivity v jedenácti oblastech specificky a oborově zaměřených. Provozujeme všechny formy zájmového vzdělávání a to činnost pravidelnou, příležitostnou, tematickou a rekreační, táborovou, osvětovou činnost a máme otevřenou nabídku spontánních aktivit. </w:t>
      </w:r>
    </w:p>
    <w:p w14:paraId="61B41E81" w14:textId="7D5A594C" w:rsidR="0044763F" w:rsidRPr="001051D2" w:rsidRDefault="00842F18" w:rsidP="001051D2">
      <w:pPr>
        <w:autoSpaceDE w:val="0"/>
        <w:autoSpaceDN w:val="0"/>
        <w:adjustRightInd w:val="0"/>
        <w:spacing w:after="0" w:line="276" w:lineRule="auto"/>
        <w:jc w:val="both"/>
        <w:rPr>
          <w:rFonts w:cstheme="minorHAnsi"/>
        </w:rPr>
      </w:pPr>
      <w:r>
        <w:rPr>
          <w:rFonts w:cstheme="minorHAnsi"/>
        </w:rPr>
        <w:t xml:space="preserve"> Jsme organizátory soutěží vyhlašovaných MŠMT. Vysíláme nadané a talentované děti a mládež do </w:t>
      </w:r>
      <w:r w:rsidR="0044763F" w:rsidRPr="001051D2">
        <w:rPr>
          <w:rFonts w:cstheme="minorHAnsi"/>
        </w:rPr>
        <w:t>soutěží a to i v celorepublikovém i mezinárodním měřítku. Zaměřuje se na aktivity v rozvoji techniky</w:t>
      </w:r>
      <w:r>
        <w:rPr>
          <w:rFonts w:cstheme="minorHAnsi"/>
        </w:rPr>
        <w:t>, polytechniky, robotiky, elektrotechniky</w:t>
      </w:r>
      <w:r w:rsidR="0044763F" w:rsidRPr="001051D2">
        <w:rPr>
          <w:rFonts w:cstheme="minorHAnsi"/>
        </w:rPr>
        <w:t>, oblast přírodních věd, tanec, balet</w:t>
      </w:r>
      <w:r>
        <w:rPr>
          <w:rFonts w:cstheme="minorHAnsi"/>
        </w:rPr>
        <w:t>u</w:t>
      </w:r>
      <w:r w:rsidR="0044763F" w:rsidRPr="001051D2">
        <w:rPr>
          <w:rFonts w:cstheme="minorHAnsi"/>
        </w:rPr>
        <w:t>, sport</w:t>
      </w:r>
      <w:r>
        <w:rPr>
          <w:rFonts w:cstheme="minorHAnsi"/>
        </w:rPr>
        <w:t>u, kreativní a výtvarných oborech</w:t>
      </w:r>
      <w:r w:rsidR="0044763F" w:rsidRPr="001051D2">
        <w:rPr>
          <w:rFonts w:cstheme="minorHAnsi"/>
        </w:rPr>
        <w:t>.</w:t>
      </w:r>
    </w:p>
    <w:p w14:paraId="3C5B88D7" w14:textId="3B28566F" w:rsidR="0044763F" w:rsidRPr="001051D2" w:rsidRDefault="0044763F" w:rsidP="00D82A56">
      <w:pPr>
        <w:autoSpaceDE w:val="0"/>
        <w:autoSpaceDN w:val="0"/>
        <w:adjustRightInd w:val="0"/>
        <w:spacing w:after="0" w:line="276" w:lineRule="auto"/>
        <w:ind w:hanging="720"/>
        <w:jc w:val="both"/>
        <w:rPr>
          <w:rFonts w:cstheme="minorHAnsi"/>
        </w:rPr>
      </w:pPr>
      <w:r w:rsidRPr="001051D2">
        <w:rPr>
          <w:rFonts w:cstheme="minorHAnsi"/>
        </w:rPr>
        <w:t xml:space="preserve">         </w:t>
      </w:r>
      <w:r w:rsidR="001051D2" w:rsidRPr="001051D2">
        <w:rPr>
          <w:rFonts w:cstheme="minorHAnsi"/>
        </w:rPr>
        <w:t xml:space="preserve">     </w:t>
      </w:r>
      <w:r w:rsidR="00C15539">
        <w:rPr>
          <w:rFonts w:cstheme="minorHAnsi"/>
        </w:rPr>
        <w:t xml:space="preserve"> </w:t>
      </w:r>
      <w:r w:rsidRPr="001051D2">
        <w:rPr>
          <w:rFonts w:cstheme="minorHAnsi"/>
        </w:rPr>
        <w:t>Ve své pravid</w:t>
      </w:r>
      <w:r w:rsidR="00842F18">
        <w:rPr>
          <w:rFonts w:cstheme="minorHAnsi"/>
        </w:rPr>
        <w:t>elné činnosti registruje téměř 5</w:t>
      </w:r>
      <w:r w:rsidRPr="001051D2">
        <w:rPr>
          <w:rFonts w:cstheme="minorHAnsi"/>
        </w:rPr>
        <w:t>000 účastníků zájmového vzdělávání.</w:t>
      </w:r>
      <w:r w:rsidR="00D82A56">
        <w:rPr>
          <w:rFonts w:cstheme="minorHAnsi"/>
        </w:rPr>
        <w:t xml:space="preserve"> </w:t>
      </w:r>
      <w:r w:rsidRPr="001051D2">
        <w:rPr>
          <w:rFonts w:cstheme="minorHAnsi"/>
        </w:rPr>
        <w:t>Svoji bohatou činnost  organizuje</w:t>
      </w:r>
      <w:r w:rsidR="00C15539">
        <w:rPr>
          <w:rFonts w:cstheme="minorHAnsi"/>
        </w:rPr>
        <w:t>m</w:t>
      </w:r>
      <w:r w:rsidR="00842F18">
        <w:rPr>
          <w:rFonts w:cstheme="minorHAnsi"/>
        </w:rPr>
        <w:t>e v 16</w:t>
      </w:r>
      <w:r w:rsidR="00D82A56">
        <w:rPr>
          <w:rFonts w:cstheme="minorHAnsi"/>
        </w:rPr>
        <w:t xml:space="preserve"> pracovištích, v 8</w:t>
      </w:r>
      <w:r w:rsidRPr="001051D2">
        <w:rPr>
          <w:rFonts w:cstheme="minorHAnsi"/>
        </w:rPr>
        <w:t xml:space="preserve"> městech a obcích Plzeňského kraje. </w:t>
      </w:r>
    </w:p>
    <w:p w14:paraId="3E93FDA5" w14:textId="77777777" w:rsidR="001F6F97" w:rsidRDefault="001F6F97" w:rsidP="001051D2">
      <w:pPr>
        <w:pStyle w:val="Nadpis3"/>
        <w:spacing w:line="276" w:lineRule="auto"/>
        <w:rPr>
          <w:rFonts w:asciiTheme="minorHAnsi" w:hAnsiTheme="minorHAnsi" w:cstheme="minorHAnsi"/>
          <w:b/>
          <w:color w:val="auto"/>
          <w:sz w:val="22"/>
          <w:szCs w:val="22"/>
        </w:rPr>
      </w:pPr>
    </w:p>
    <w:p w14:paraId="064D651D" w14:textId="5B7B4466" w:rsidR="006E6792" w:rsidRDefault="006E6792" w:rsidP="001051D2">
      <w:pPr>
        <w:pStyle w:val="Nadpis3"/>
        <w:spacing w:line="276" w:lineRule="auto"/>
        <w:rPr>
          <w:rFonts w:asciiTheme="minorHAnsi" w:hAnsiTheme="minorHAnsi" w:cstheme="minorHAnsi"/>
          <w:b/>
          <w:color w:val="auto"/>
          <w:sz w:val="22"/>
          <w:szCs w:val="22"/>
        </w:rPr>
      </w:pPr>
    </w:p>
    <w:p w14:paraId="22FBF5C4" w14:textId="77777777" w:rsidR="006E6792" w:rsidRPr="006E6792" w:rsidRDefault="006E6792" w:rsidP="006E6792">
      <w:bookmarkStart w:id="0" w:name="_GoBack"/>
      <w:bookmarkEnd w:id="0"/>
    </w:p>
    <w:p w14:paraId="03A9C9E8" w14:textId="77777777" w:rsidR="006E6792" w:rsidRDefault="006E6792" w:rsidP="001051D2">
      <w:pPr>
        <w:pStyle w:val="Nadpis3"/>
        <w:spacing w:line="276" w:lineRule="auto"/>
        <w:rPr>
          <w:rFonts w:asciiTheme="minorHAnsi" w:hAnsiTheme="minorHAnsi" w:cstheme="minorHAnsi"/>
          <w:b/>
          <w:color w:val="auto"/>
          <w:sz w:val="22"/>
          <w:szCs w:val="22"/>
        </w:rPr>
      </w:pPr>
    </w:p>
    <w:p w14:paraId="38581738" w14:textId="59AAAC88" w:rsidR="0080072E" w:rsidRDefault="0080072E" w:rsidP="001051D2">
      <w:pPr>
        <w:pStyle w:val="Nadpis3"/>
        <w:spacing w:line="276" w:lineRule="auto"/>
        <w:rPr>
          <w:rFonts w:asciiTheme="minorHAnsi" w:hAnsiTheme="minorHAnsi" w:cstheme="minorHAnsi"/>
          <w:b/>
          <w:color w:val="auto"/>
          <w:sz w:val="22"/>
          <w:szCs w:val="22"/>
        </w:rPr>
      </w:pPr>
      <w:r w:rsidRPr="001051D2">
        <w:rPr>
          <w:rFonts w:asciiTheme="minorHAnsi" w:hAnsiTheme="minorHAnsi" w:cstheme="minorHAnsi"/>
          <w:b/>
          <w:color w:val="auto"/>
          <w:sz w:val="22"/>
          <w:szCs w:val="22"/>
        </w:rPr>
        <w:t>Představení partnerů</w:t>
      </w:r>
    </w:p>
    <w:p w14:paraId="479F015A" w14:textId="2D693DFB" w:rsidR="00D82A56" w:rsidRPr="00D82A56" w:rsidRDefault="00D82A56" w:rsidP="00D82A56">
      <w:r>
        <w:t>Celý projekt podporuje Plzeňský kraj a Středisko služeb školám Plzeň.</w:t>
      </w:r>
    </w:p>
    <w:p w14:paraId="07A037B3" w14:textId="77777777" w:rsidR="00FC1101" w:rsidRPr="001051D2" w:rsidRDefault="0080072E" w:rsidP="001051D2">
      <w:pPr>
        <w:pStyle w:val="Nadpis3"/>
        <w:spacing w:line="276" w:lineRule="auto"/>
        <w:rPr>
          <w:rFonts w:asciiTheme="minorHAnsi" w:hAnsiTheme="minorHAnsi" w:cstheme="minorHAnsi"/>
          <w:b/>
          <w:color w:val="auto"/>
          <w:sz w:val="22"/>
          <w:szCs w:val="22"/>
        </w:rPr>
      </w:pPr>
      <w:r w:rsidRPr="001051D2">
        <w:rPr>
          <w:rFonts w:asciiTheme="minorHAnsi" w:hAnsiTheme="minorHAnsi" w:cstheme="minorHAnsi"/>
          <w:b/>
          <w:color w:val="auto"/>
          <w:sz w:val="22"/>
          <w:szCs w:val="22"/>
        </w:rPr>
        <w:t>Nadace Leontinka</w:t>
      </w:r>
    </w:p>
    <w:p w14:paraId="28857ECF" w14:textId="35F31B0D" w:rsidR="00FC1101" w:rsidRPr="001051D2" w:rsidRDefault="00FC1101" w:rsidP="001051D2">
      <w:pPr>
        <w:pStyle w:val="Normlnweb"/>
        <w:spacing w:line="276" w:lineRule="auto"/>
        <w:rPr>
          <w:rFonts w:asciiTheme="minorHAnsi" w:hAnsiTheme="minorHAnsi" w:cstheme="minorHAnsi"/>
          <w:sz w:val="22"/>
          <w:szCs w:val="22"/>
        </w:rPr>
      </w:pPr>
      <w:r w:rsidRPr="001051D2">
        <w:rPr>
          <w:rFonts w:asciiTheme="minorHAnsi" w:hAnsiTheme="minorHAnsi" w:cstheme="minorHAnsi"/>
          <w:sz w:val="22"/>
          <w:szCs w:val="22"/>
        </w:rPr>
        <w:t>Nadace Leontinka pomáhá zrakově postiženým, především dětem a mladým lidem. Posláním Nadace Leontinka je umožnit těmto lidem</w:t>
      </w:r>
      <w:r w:rsidR="008479A3" w:rsidRPr="001051D2">
        <w:rPr>
          <w:rFonts w:asciiTheme="minorHAnsi" w:hAnsiTheme="minorHAnsi" w:cstheme="minorHAnsi"/>
          <w:sz w:val="22"/>
          <w:szCs w:val="22"/>
        </w:rPr>
        <w:t xml:space="preserve"> </w:t>
      </w:r>
      <w:r w:rsidRPr="001051D2">
        <w:rPr>
          <w:rFonts w:asciiTheme="minorHAnsi" w:hAnsiTheme="minorHAnsi" w:cstheme="minorHAnsi"/>
          <w:sz w:val="22"/>
          <w:szCs w:val="22"/>
        </w:rPr>
        <w:t xml:space="preserve">integraci do společnosti, vzdělání a společenských, sportovních </w:t>
      </w:r>
      <w:r w:rsidR="0080072E" w:rsidRPr="001051D2">
        <w:rPr>
          <w:rFonts w:asciiTheme="minorHAnsi" w:hAnsiTheme="minorHAnsi" w:cstheme="minorHAnsi"/>
          <w:sz w:val="22"/>
          <w:szCs w:val="22"/>
        </w:rPr>
        <w:br/>
      </w:r>
      <w:r w:rsidRPr="001051D2">
        <w:rPr>
          <w:rFonts w:asciiTheme="minorHAnsi" w:hAnsiTheme="minorHAnsi" w:cstheme="minorHAnsi"/>
          <w:sz w:val="22"/>
          <w:szCs w:val="22"/>
        </w:rPr>
        <w:t>i volnočasových aktivit. Nadace Leontinka rozděluje finanční prostředky a nefinanční dary prostřednictvím jednotlivých projektů, zaměřených na pomoc konkrétním institucím a konkrétním dětem. Nadace Leontinka shromažďuje prostředky především prostřednictvím darů od individuálních dárců, partnerů a sponzorů či benefičních akcí.</w:t>
      </w:r>
    </w:p>
    <w:p w14:paraId="245E8831" w14:textId="77777777" w:rsidR="001006AB" w:rsidRPr="001F6F97" w:rsidRDefault="00FC1101" w:rsidP="001051D2">
      <w:pPr>
        <w:pStyle w:val="Normlnweb"/>
        <w:spacing w:line="276" w:lineRule="auto"/>
        <w:rPr>
          <w:rFonts w:asciiTheme="minorHAnsi" w:hAnsiTheme="minorHAnsi" w:cstheme="minorHAnsi"/>
          <w:b/>
          <w:sz w:val="22"/>
          <w:szCs w:val="22"/>
        </w:rPr>
      </w:pPr>
      <w:r w:rsidRPr="001F6F97">
        <w:rPr>
          <w:rFonts w:asciiTheme="minorHAnsi" w:hAnsiTheme="minorHAnsi" w:cstheme="minorHAnsi"/>
          <w:b/>
          <w:sz w:val="22"/>
          <w:szCs w:val="22"/>
        </w:rPr>
        <w:t>Mezi hlavní činnosti Nadace Leontinka patří:</w:t>
      </w:r>
    </w:p>
    <w:p w14:paraId="599B9418" w14:textId="77777777" w:rsidR="00FC1101" w:rsidRPr="001051D2" w:rsidRDefault="00FC1101" w:rsidP="001051D2">
      <w:pPr>
        <w:pStyle w:val="Normlnweb"/>
        <w:spacing w:line="276" w:lineRule="auto"/>
        <w:rPr>
          <w:rFonts w:asciiTheme="minorHAnsi" w:hAnsiTheme="minorHAnsi" w:cstheme="minorHAnsi"/>
          <w:sz w:val="22"/>
          <w:szCs w:val="22"/>
        </w:rPr>
      </w:pPr>
      <w:r w:rsidRPr="001051D2">
        <w:rPr>
          <w:rFonts w:asciiTheme="minorHAnsi" w:hAnsiTheme="minorHAnsi" w:cstheme="minorHAnsi"/>
          <w:sz w:val="22"/>
          <w:szCs w:val="22"/>
        </w:rPr>
        <w:t>Spolupracovat se speciálními školami pro zrakově postižené děti, pomáhat zvyšovat kvalitu výuky prostřednictvím učebních pomůcek, vybavení, doprovodných aktivit.</w:t>
      </w:r>
    </w:p>
    <w:p w14:paraId="408D43D2" w14:textId="77777777" w:rsidR="00FC1101" w:rsidRPr="001051D2" w:rsidRDefault="00FC1101" w:rsidP="001051D2">
      <w:pPr>
        <w:pStyle w:val="Normlnweb"/>
        <w:spacing w:before="0" w:beforeAutospacing="0" w:after="0" w:afterAutospacing="0" w:line="276" w:lineRule="auto"/>
        <w:rPr>
          <w:rFonts w:asciiTheme="minorHAnsi" w:hAnsiTheme="minorHAnsi" w:cstheme="minorHAnsi"/>
          <w:sz w:val="22"/>
          <w:szCs w:val="22"/>
        </w:rPr>
      </w:pPr>
      <w:r w:rsidRPr="001051D2">
        <w:rPr>
          <w:rFonts w:asciiTheme="minorHAnsi" w:hAnsiTheme="minorHAnsi" w:cstheme="minorHAnsi"/>
          <w:sz w:val="22"/>
          <w:szCs w:val="22"/>
        </w:rPr>
        <w:t xml:space="preserve">Přispívat ke zvyšování úrovně vybavení specializovaných klinik, nemocnic, výcvikových center </w:t>
      </w:r>
      <w:r w:rsidR="0080072E" w:rsidRPr="001051D2">
        <w:rPr>
          <w:rFonts w:asciiTheme="minorHAnsi" w:hAnsiTheme="minorHAnsi" w:cstheme="minorHAnsi"/>
          <w:sz w:val="22"/>
          <w:szCs w:val="22"/>
        </w:rPr>
        <w:br/>
      </w:r>
      <w:r w:rsidRPr="001051D2">
        <w:rPr>
          <w:rFonts w:asciiTheme="minorHAnsi" w:hAnsiTheme="minorHAnsi" w:cstheme="minorHAnsi"/>
          <w:sz w:val="22"/>
          <w:szCs w:val="22"/>
        </w:rPr>
        <w:t>a ostatních institucí, které pomáhají zrakově postiženým dětem.</w:t>
      </w:r>
    </w:p>
    <w:p w14:paraId="066FA6BC" w14:textId="77777777" w:rsidR="00FC1101" w:rsidRPr="001051D2" w:rsidRDefault="00FC1101" w:rsidP="001051D2">
      <w:pPr>
        <w:pStyle w:val="Normlnweb"/>
        <w:spacing w:before="0" w:beforeAutospacing="0" w:after="0" w:afterAutospacing="0" w:line="276" w:lineRule="auto"/>
        <w:rPr>
          <w:rFonts w:asciiTheme="minorHAnsi" w:hAnsiTheme="minorHAnsi" w:cstheme="minorHAnsi"/>
          <w:sz w:val="22"/>
          <w:szCs w:val="22"/>
        </w:rPr>
      </w:pPr>
      <w:r w:rsidRPr="001051D2">
        <w:rPr>
          <w:rFonts w:asciiTheme="minorHAnsi" w:hAnsiTheme="minorHAnsi" w:cstheme="minorHAnsi"/>
          <w:sz w:val="22"/>
          <w:szCs w:val="22"/>
        </w:rPr>
        <w:t>Zvýšit dostupnost speciálních nástrojů, pomůcek, technologií a výcvikových i léčebných programů.</w:t>
      </w:r>
    </w:p>
    <w:p w14:paraId="045C2CCD" w14:textId="77777777" w:rsidR="00FC1101" w:rsidRPr="001051D2" w:rsidRDefault="00FC1101" w:rsidP="001051D2">
      <w:pPr>
        <w:pStyle w:val="Normlnweb"/>
        <w:spacing w:before="0" w:beforeAutospacing="0" w:after="0" w:afterAutospacing="0" w:line="276" w:lineRule="auto"/>
        <w:rPr>
          <w:rFonts w:asciiTheme="minorHAnsi" w:hAnsiTheme="minorHAnsi" w:cstheme="minorHAnsi"/>
          <w:sz w:val="22"/>
          <w:szCs w:val="22"/>
        </w:rPr>
      </w:pPr>
      <w:r w:rsidRPr="001051D2">
        <w:rPr>
          <w:rFonts w:asciiTheme="minorHAnsi" w:hAnsiTheme="minorHAnsi" w:cstheme="minorHAnsi"/>
          <w:sz w:val="22"/>
          <w:szCs w:val="22"/>
        </w:rPr>
        <w:t>Spolupracovat s ostatními neziskovými organizacemi v pomoci zrakově postiženým dětem.</w:t>
      </w:r>
      <w:r w:rsidRPr="001051D2">
        <w:rPr>
          <w:rFonts w:asciiTheme="minorHAnsi" w:hAnsiTheme="minorHAnsi" w:cstheme="minorHAnsi"/>
          <w:sz w:val="22"/>
          <w:szCs w:val="22"/>
        </w:rPr>
        <w:br/>
        <w:t>Informovat veřejnost o potřebách dětí se zrakovým postižením.</w:t>
      </w:r>
    </w:p>
    <w:p w14:paraId="5F2F7848" w14:textId="1D6096CE" w:rsidR="0019330B" w:rsidRDefault="00FC1101" w:rsidP="001051D2">
      <w:pPr>
        <w:pStyle w:val="Normlnweb"/>
        <w:spacing w:before="0" w:beforeAutospacing="0" w:after="0" w:afterAutospacing="0" w:line="276" w:lineRule="auto"/>
        <w:rPr>
          <w:rFonts w:asciiTheme="minorHAnsi" w:hAnsiTheme="minorHAnsi" w:cstheme="minorHAnsi"/>
          <w:sz w:val="22"/>
          <w:szCs w:val="22"/>
        </w:rPr>
      </w:pPr>
      <w:r w:rsidRPr="001051D2">
        <w:rPr>
          <w:rFonts w:asciiTheme="minorHAnsi" w:hAnsiTheme="minorHAnsi" w:cstheme="minorHAnsi"/>
          <w:sz w:val="22"/>
          <w:szCs w:val="22"/>
        </w:rPr>
        <w:t>Pomáhat rozvíjet prevenci zrakových onemocnění a výzkum a aplikaci nových léčebných metod.</w:t>
      </w:r>
    </w:p>
    <w:p w14:paraId="05C89808" w14:textId="77777777" w:rsidR="00842F18" w:rsidRDefault="00842F18" w:rsidP="00C42619">
      <w:pPr>
        <w:spacing w:after="0" w:line="276" w:lineRule="auto"/>
        <w:rPr>
          <w:rFonts w:eastAsia="Times New Roman" w:cstheme="minorHAnsi"/>
          <w:b/>
          <w:lang w:eastAsia="cs-CZ"/>
        </w:rPr>
      </w:pPr>
    </w:p>
    <w:p w14:paraId="7D367EA2" w14:textId="5661ECDC" w:rsidR="00C42619" w:rsidRPr="00C42619" w:rsidRDefault="00C42619" w:rsidP="00C42619">
      <w:pPr>
        <w:spacing w:after="0" w:line="276" w:lineRule="auto"/>
        <w:rPr>
          <w:rFonts w:eastAsia="Times New Roman" w:cstheme="minorHAnsi"/>
          <w:b/>
          <w:lang w:eastAsia="cs-CZ"/>
        </w:rPr>
      </w:pPr>
      <w:r>
        <w:rPr>
          <w:rFonts w:eastAsia="Times New Roman" w:cstheme="minorHAnsi"/>
          <w:b/>
          <w:lang w:eastAsia="cs-CZ"/>
        </w:rPr>
        <w:t>Partner projektu</w:t>
      </w:r>
    </w:p>
    <w:p w14:paraId="2EA5160C" w14:textId="77777777" w:rsidR="00C42619" w:rsidRPr="00C42619" w:rsidRDefault="00C42619" w:rsidP="00C42619">
      <w:pPr>
        <w:spacing w:after="0" w:line="276" w:lineRule="auto"/>
        <w:rPr>
          <w:rFonts w:eastAsia="Times New Roman" w:cstheme="minorHAnsi"/>
          <w:b/>
          <w:lang w:eastAsia="cs-CZ"/>
        </w:rPr>
      </w:pPr>
    </w:p>
    <w:p w14:paraId="0E4B9451" w14:textId="77777777" w:rsidR="00C42619" w:rsidRPr="00C42619" w:rsidRDefault="00C42619" w:rsidP="00C42619">
      <w:r w:rsidRPr="00C42619">
        <w:t>Lions Club Plzeň Bohemia byl založen 8.</w:t>
      </w:r>
      <w:r>
        <w:t xml:space="preserve"> </w:t>
      </w:r>
      <w:r w:rsidRPr="00C42619">
        <w:t>9.</w:t>
      </w:r>
      <w:r>
        <w:t xml:space="preserve"> </w:t>
      </w:r>
      <w:r w:rsidRPr="00C42619">
        <w:t>1995. Charter Night – oficiální přijetí do asociace lionských klubů Lions Clubs International – proběhla 20.</w:t>
      </w:r>
      <w:r>
        <w:t xml:space="preserve"> </w:t>
      </w:r>
      <w:r w:rsidRPr="00C42619">
        <w:t>9.1996. Zakladatelem LC Plz</w:t>
      </w:r>
      <w:r>
        <w:t>eň Bohemia byl plzeňský pánský L</w:t>
      </w:r>
      <w:r w:rsidRPr="00C42619">
        <w:t>ionský klub LC Plzeň City.</w:t>
      </w:r>
    </w:p>
    <w:p w14:paraId="0485A59F" w14:textId="1588BF43" w:rsidR="00C42619" w:rsidRPr="00C42619" w:rsidRDefault="00C42619" w:rsidP="00C42619">
      <w:r w:rsidRPr="00C42619">
        <w:t>Zakládajících členek bylo tehdy 22, nyní má klub 17 členů z různých profesí, kteří jako dobrovolníci, bez nároku na odměnu a ve svém volném čase naplňují humanitární myšlenky lionského hnutí. Klub pomáhá zejména zrakově i jinak hendikepovaným, dětem, skupinám i jednotlivcům. Sídlo má klub v hotelu Central na náměstí Republiky, schází se vždy 3.</w:t>
      </w:r>
      <w:r w:rsidR="00842F18">
        <w:t xml:space="preserve"> </w:t>
      </w:r>
      <w:r w:rsidRPr="00C42619">
        <w:t xml:space="preserve">čtvrtek v měsíci. </w:t>
      </w:r>
    </w:p>
    <w:p w14:paraId="162F6F19" w14:textId="77777777" w:rsidR="00C42619" w:rsidRPr="00C42619" w:rsidRDefault="00C42619" w:rsidP="00C42619">
      <w:r w:rsidRPr="00C42619">
        <w:t>Hlavními projekty klubu jsou: Lví očko – zdravé oči našich dětí (screening zraku dětí v mateřských školkách pro včasné odhalení zrakových vad dětí pomocí kamery PLUSOPTIX),  všestranná pomoc ZŠ a MŠ pro zrakově postižené a vady řeči v Lazaretní ulici v Plzni, účast v lionské  mezinárodní výtvarné soutěži pro mládež Mírový plakát</w:t>
      </w:r>
    </w:p>
    <w:p w14:paraId="34C5DD9C" w14:textId="77777777" w:rsidR="00C42619" w:rsidRPr="00C42619" w:rsidRDefault="00C42619" w:rsidP="00C42619">
      <w:r w:rsidRPr="00C42619">
        <w:t xml:space="preserve">Stěžejní akce klubu: Koncert ke Světovému dni zraku s Plzeňskou filharmonií v Katedrále sv.Bartoloměje v Plzni, akce Plzeňská kachna aneb Děti pro děti na Náplavce ne Radbuze, Vánoční humanitární prodej u Branky v Plzni, aj. </w:t>
      </w:r>
    </w:p>
    <w:p w14:paraId="25D3871C" w14:textId="77777777" w:rsidR="00C42619" w:rsidRPr="00C42619" w:rsidRDefault="00C42619" w:rsidP="00C42619">
      <w:r w:rsidRPr="00C42619">
        <w:t xml:space="preserve">Klub pořádá i další akce a spolupracuje s různými subjekty (Tyfloservis, SONS – Spojená organizace nevidomých a slabozrakých, Tyflocentrum aj.), snaží se získat  co nejvíce prostředků pro pomoc pod lionským heslem: WE SERVE – Pomáháme. </w:t>
      </w:r>
    </w:p>
    <w:p w14:paraId="1D625318" w14:textId="77777777" w:rsidR="00842F18" w:rsidRDefault="00C42619" w:rsidP="00C42619">
      <w:r w:rsidRPr="00C42619">
        <w:lastRenderedPageBreak/>
        <w:t xml:space="preserve">Za dobu svého působení klub vygeneroval v poskytovaných službách i peněžních darech částku </w:t>
      </w:r>
    </w:p>
    <w:p w14:paraId="3EF3040E" w14:textId="601A7B83" w:rsidR="00C42619" w:rsidRPr="00C42619" w:rsidRDefault="00C42619" w:rsidP="00C42619">
      <w:r w:rsidRPr="00C42619">
        <w:t xml:space="preserve">přes 7 mil Kč. </w:t>
      </w:r>
    </w:p>
    <w:p w14:paraId="0E7AD300" w14:textId="77777777" w:rsidR="00842F18" w:rsidRDefault="00842F18" w:rsidP="00C42619"/>
    <w:p w14:paraId="0BEF607C" w14:textId="7301287A" w:rsidR="00C42619" w:rsidRPr="00C42619" w:rsidRDefault="00C42619" w:rsidP="00C42619">
      <w:r>
        <w:t>Partner projektu</w:t>
      </w:r>
    </w:p>
    <w:p w14:paraId="79552EE3" w14:textId="77777777" w:rsidR="00C42619" w:rsidRPr="00C42619" w:rsidRDefault="00C42619" w:rsidP="00C42619">
      <w:r w:rsidRPr="00C42619">
        <w:t xml:space="preserve"> OPTIK STUDIO Švarc je rodinná oční optika, která  v letošním roce oslaví již 30 let od svého vzniku. Optika je nestátním zdravotnickým zařízením a  kromě klasických služeb oční optiky nabízí také měření zraku optometristou a projekt OČKOtest, individuální preventivní testování zraku dětí už od 1 roku věku kamerou PLUSOPTIX pro včasné odhalení zrakových vad dětí předškolního věku. Spolupracuje také s plzeňskou pobočkou Tyfloservisu a dodává klientům pomůcky pro slabozraké. </w:t>
      </w:r>
    </w:p>
    <w:p w14:paraId="3B264AC2" w14:textId="77777777" w:rsidR="0074403B" w:rsidRPr="001051D2" w:rsidRDefault="0074403B" w:rsidP="001051D2">
      <w:pPr>
        <w:pStyle w:val="Normlnweb"/>
        <w:spacing w:line="276" w:lineRule="auto"/>
        <w:rPr>
          <w:rFonts w:asciiTheme="minorHAnsi" w:hAnsiTheme="minorHAnsi" w:cstheme="minorHAnsi"/>
          <w:b/>
          <w:sz w:val="22"/>
          <w:szCs w:val="22"/>
        </w:rPr>
      </w:pPr>
      <w:r w:rsidRPr="001051D2">
        <w:rPr>
          <w:rFonts w:asciiTheme="minorHAnsi" w:hAnsiTheme="minorHAnsi" w:cstheme="minorHAnsi"/>
          <w:b/>
          <w:sz w:val="22"/>
          <w:szCs w:val="22"/>
        </w:rPr>
        <w:t>Základní a mateřská škola pro zrakově postižené a vady řeči Plzeň, Lazaretní 25</w:t>
      </w:r>
    </w:p>
    <w:p w14:paraId="470EBDD5" w14:textId="624DD8F3" w:rsidR="0074403B" w:rsidRPr="001051D2" w:rsidRDefault="008479A3" w:rsidP="001051D2">
      <w:pPr>
        <w:spacing w:after="0" w:line="276" w:lineRule="auto"/>
        <w:rPr>
          <w:rFonts w:eastAsia="Times New Roman" w:cstheme="minorHAnsi"/>
        </w:rPr>
      </w:pPr>
      <w:r w:rsidRPr="001051D2">
        <w:rPr>
          <w:rFonts w:eastAsia="Times New Roman" w:cstheme="minorHAnsi"/>
        </w:rPr>
        <w:t>Více než 30 let pečuje tato škola</w:t>
      </w:r>
      <w:r w:rsidR="0074403B" w:rsidRPr="001051D2">
        <w:rPr>
          <w:rFonts w:eastAsia="Times New Roman" w:cstheme="minorHAnsi"/>
        </w:rPr>
        <w:t xml:space="preserve"> o zrakově postižené žáky ve věku od 3 do 15 let. Výuka probíhá podle osnov základní školy, ve třídě je maximálně 14 žáků, což zajišťuje individuální přístup ke každému dítěti. Součástí školy je mateřská škola, školní jídelna, školní družina a klub, moderní internát, který poskytuje ubytování pro žáky ze vzdálenějších oblastí, a speciálně pedagogické centrum, které zajišťuje poradenskou činnost nejen pro naše žáky. Kromě výuky dle osnov vyučujeme děti hru</w:t>
      </w:r>
      <w:r w:rsidR="0080072E" w:rsidRPr="001051D2">
        <w:rPr>
          <w:rFonts w:eastAsia="Times New Roman" w:cstheme="minorHAnsi"/>
        </w:rPr>
        <w:br/>
      </w:r>
      <w:r w:rsidR="0074403B" w:rsidRPr="001051D2">
        <w:rPr>
          <w:rFonts w:eastAsia="Times New Roman" w:cstheme="minorHAnsi"/>
        </w:rPr>
        <w:t xml:space="preserve">na hudební nástroj, braillské písmo, prostorovou orientaci. Ve svém volném čase se žáci mohou věnovat kromě běžných sportů i speciálním sportovním disciplínám pro zrakově postižené (goalball </w:t>
      </w:r>
      <w:r w:rsidR="0080072E" w:rsidRPr="001051D2">
        <w:rPr>
          <w:rFonts w:eastAsia="Times New Roman" w:cstheme="minorHAnsi"/>
        </w:rPr>
        <w:br/>
      </w:r>
      <w:r w:rsidR="0074403B" w:rsidRPr="001051D2">
        <w:rPr>
          <w:rFonts w:eastAsia="Times New Roman" w:cstheme="minorHAnsi"/>
        </w:rPr>
        <w:t>a show-down). Pořádáme pro své žáky školy v přírodě, výcvikové běžecké lyžařské kurzy, kurzy plavání (v rámci TV) atd. Po ukončení naší školy mohou děti pokračovat na jakékoli běžné střední škole, učilišti nebo pokračovat ve studiu na speciálních středních školách. Naši bývalí žáci studují nyní na vysokých školách ekonomického, technického a humanitního zaměření s vynikajícími výsledky.</w:t>
      </w:r>
    </w:p>
    <w:p w14:paraId="1B95678D" w14:textId="77777777" w:rsidR="0074403B" w:rsidRPr="001051D2" w:rsidRDefault="0074403B" w:rsidP="001051D2">
      <w:pPr>
        <w:spacing w:after="0" w:line="276" w:lineRule="auto"/>
        <w:rPr>
          <w:rFonts w:cstheme="minorHAnsi"/>
          <w:b/>
        </w:rPr>
      </w:pPr>
    </w:p>
    <w:p w14:paraId="19C0F294" w14:textId="77777777" w:rsidR="00930180" w:rsidRPr="001051D2" w:rsidRDefault="00930180" w:rsidP="001051D2">
      <w:pPr>
        <w:spacing w:after="0" w:line="276" w:lineRule="auto"/>
        <w:rPr>
          <w:rFonts w:cstheme="minorHAnsi"/>
        </w:rPr>
      </w:pPr>
    </w:p>
    <w:p w14:paraId="1A26DC54" w14:textId="77777777" w:rsidR="00930180" w:rsidRPr="001051D2" w:rsidRDefault="007B6D50" w:rsidP="001051D2">
      <w:pPr>
        <w:spacing w:after="0" w:line="276" w:lineRule="auto"/>
        <w:rPr>
          <w:rFonts w:cstheme="minorHAnsi"/>
        </w:rPr>
      </w:pPr>
      <w:r w:rsidRPr="001051D2">
        <w:rPr>
          <w:rFonts w:cstheme="minorHAnsi"/>
        </w:rPr>
        <w:t>Těším se na Vás společně se svým kreativním týmem.</w:t>
      </w:r>
    </w:p>
    <w:p w14:paraId="56CDD6D1" w14:textId="77777777" w:rsidR="00D82A56" w:rsidRDefault="00D82A56" w:rsidP="001051D2">
      <w:pPr>
        <w:spacing w:after="0" w:line="276" w:lineRule="auto"/>
        <w:rPr>
          <w:rFonts w:cstheme="minorHAnsi"/>
        </w:rPr>
      </w:pPr>
    </w:p>
    <w:p w14:paraId="5FDF3DB5" w14:textId="397BA09F" w:rsidR="007B6D50" w:rsidRPr="001051D2" w:rsidRDefault="007B6D50" w:rsidP="001051D2">
      <w:pPr>
        <w:spacing w:after="0" w:line="276" w:lineRule="auto"/>
        <w:rPr>
          <w:rFonts w:cstheme="minorHAnsi"/>
        </w:rPr>
      </w:pPr>
      <w:r w:rsidRPr="001051D2">
        <w:rPr>
          <w:rFonts w:cstheme="minorHAnsi"/>
        </w:rPr>
        <w:t>S pozdravem</w:t>
      </w:r>
    </w:p>
    <w:p w14:paraId="124F35A1" w14:textId="77777777" w:rsidR="00930180" w:rsidRPr="001051D2" w:rsidRDefault="00930180" w:rsidP="001051D2">
      <w:pPr>
        <w:spacing w:after="0" w:line="276" w:lineRule="auto"/>
        <w:rPr>
          <w:rFonts w:cstheme="minorHAnsi"/>
        </w:rPr>
      </w:pPr>
    </w:p>
    <w:p w14:paraId="03C9120C" w14:textId="77777777" w:rsidR="00930180" w:rsidRPr="001051D2" w:rsidRDefault="00930180" w:rsidP="001051D2">
      <w:pPr>
        <w:spacing w:after="0" w:line="276" w:lineRule="auto"/>
        <w:rPr>
          <w:rFonts w:cstheme="minorHAnsi"/>
        </w:rPr>
      </w:pPr>
      <w:r w:rsidRPr="001051D2">
        <w:rPr>
          <w:rFonts w:cstheme="minorHAnsi"/>
        </w:rPr>
        <w:t xml:space="preserve">                                                                                        </w:t>
      </w:r>
      <w:r w:rsidR="00510C5F" w:rsidRPr="001051D2">
        <w:rPr>
          <w:rFonts w:cstheme="minorHAnsi"/>
        </w:rPr>
        <w:t xml:space="preserve">                          </w:t>
      </w:r>
      <w:r w:rsidRPr="001051D2">
        <w:rPr>
          <w:rFonts w:cstheme="minorHAnsi"/>
        </w:rPr>
        <w:t xml:space="preserve">    Bc. Eva Tischlerová</w:t>
      </w:r>
    </w:p>
    <w:p w14:paraId="53C5FE72" w14:textId="77777777" w:rsidR="00930180" w:rsidRPr="0044763F" w:rsidRDefault="00930180" w:rsidP="001051D2">
      <w:pPr>
        <w:spacing w:after="0" w:line="276" w:lineRule="auto"/>
        <w:rPr>
          <w:rFonts w:cstheme="minorHAnsi"/>
        </w:rPr>
      </w:pPr>
      <w:r w:rsidRPr="001051D2">
        <w:rPr>
          <w:rFonts w:cstheme="minorHAnsi"/>
        </w:rPr>
        <w:t xml:space="preserve">                                                                                            </w:t>
      </w:r>
      <w:r w:rsidR="00510C5F" w:rsidRPr="001051D2">
        <w:rPr>
          <w:rFonts w:cstheme="minorHAnsi"/>
        </w:rPr>
        <w:t xml:space="preserve">                           </w:t>
      </w:r>
      <w:r w:rsidRPr="001051D2">
        <w:rPr>
          <w:rFonts w:cstheme="minorHAnsi"/>
        </w:rPr>
        <w:t>ředitelka SVČ RADOVÁ</w:t>
      </w:r>
      <w:r w:rsidRPr="0044763F">
        <w:rPr>
          <w:rFonts w:cstheme="minorHAnsi"/>
        </w:rPr>
        <w:t>NEK</w:t>
      </w:r>
    </w:p>
    <w:sectPr w:rsidR="00930180" w:rsidRPr="004476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ans">
    <w:altName w:val="Times New Roman"/>
    <w:charset w:val="00"/>
    <w:family w:val="auto"/>
    <w:pitch w:val="default"/>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F74"/>
    <w:rsid w:val="00014E13"/>
    <w:rsid w:val="0007344E"/>
    <w:rsid w:val="000819AE"/>
    <w:rsid w:val="00084DD6"/>
    <w:rsid w:val="001006AB"/>
    <w:rsid w:val="001051D2"/>
    <w:rsid w:val="00156946"/>
    <w:rsid w:val="00182633"/>
    <w:rsid w:val="0019330B"/>
    <w:rsid w:val="001B3A23"/>
    <w:rsid w:val="001D41A7"/>
    <w:rsid w:val="001F6F97"/>
    <w:rsid w:val="00243FF8"/>
    <w:rsid w:val="002C645D"/>
    <w:rsid w:val="002F5153"/>
    <w:rsid w:val="00364BF0"/>
    <w:rsid w:val="004457F4"/>
    <w:rsid w:val="0044763F"/>
    <w:rsid w:val="004A2813"/>
    <w:rsid w:val="00510C5F"/>
    <w:rsid w:val="006316F1"/>
    <w:rsid w:val="00692F8F"/>
    <w:rsid w:val="006966C2"/>
    <w:rsid w:val="006E6792"/>
    <w:rsid w:val="00701091"/>
    <w:rsid w:val="007320A0"/>
    <w:rsid w:val="0074403B"/>
    <w:rsid w:val="007B6D50"/>
    <w:rsid w:val="0080072E"/>
    <w:rsid w:val="00836ABD"/>
    <w:rsid w:val="00842F18"/>
    <w:rsid w:val="008479A3"/>
    <w:rsid w:val="008A0F2E"/>
    <w:rsid w:val="008D6BDF"/>
    <w:rsid w:val="00930180"/>
    <w:rsid w:val="00A0092F"/>
    <w:rsid w:val="00A1355A"/>
    <w:rsid w:val="00A25339"/>
    <w:rsid w:val="00A27911"/>
    <w:rsid w:val="00AB3B7A"/>
    <w:rsid w:val="00B77261"/>
    <w:rsid w:val="00BA3835"/>
    <w:rsid w:val="00BA49CB"/>
    <w:rsid w:val="00BE6389"/>
    <w:rsid w:val="00C15539"/>
    <w:rsid w:val="00C2458D"/>
    <w:rsid w:val="00C3485E"/>
    <w:rsid w:val="00C42619"/>
    <w:rsid w:val="00CC5A4F"/>
    <w:rsid w:val="00CF4B15"/>
    <w:rsid w:val="00D1068E"/>
    <w:rsid w:val="00D15D35"/>
    <w:rsid w:val="00D82A56"/>
    <w:rsid w:val="00DB3462"/>
    <w:rsid w:val="00DC3538"/>
    <w:rsid w:val="00DF05F8"/>
    <w:rsid w:val="00E012CE"/>
    <w:rsid w:val="00E559ED"/>
    <w:rsid w:val="00E73BA3"/>
    <w:rsid w:val="00E73F74"/>
    <w:rsid w:val="00E84433"/>
    <w:rsid w:val="00EC56D3"/>
    <w:rsid w:val="00EF6EB5"/>
    <w:rsid w:val="00FB45CC"/>
    <w:rsid w:val="00FC1101"/>
    <w:rsid w:val="00FE42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404DB"/>
  <w15:chartTrackingRefBased/>
  <w15:docId w15:val="{6C8E1CD3-A949-4CDD-9616-64670913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73F74"/>
  </w:style>
  <w:style w:type="paragraph" w:styleId="Nadpis2">
    <w:name w:val="heading 2"/>
    <w:basedOn w:val="Normln"/>
    <w:link w:val="Nadpis2Char"/>
    <w:uiPriority w:val="9"/>
    <w:qFormat/>
    <w:rsid w:val="00E73F74"/>
    <w:pPr>
      <w:spacing w:after="300" w:line="630" w:lineRule="atLeast"/>
      <w:outlineLvl w:val="1"/>
    </w:pPr>
    <w:rPr>
      <w:rFonts w:ascii="Open-Sans" w:eastAsia="Times New Roman" w:hAnsi="Open-Sans" w:cs="Times New Roman"/>
      <w:caps/>
      <w:color w:val="D5B26B"/>
      <w:sz w:val="48"/>
      <w:szCs w:val="48"/>
      <w:lang w:eastAsia="cs-CZ"/>
    </w:rPr>
  </w:style>
  <w:style w:type="paragraph" w:styleId="Nadpis3">
    <w:name w:val="heading 3"/>
    <w:basedOn w:val="Normln"/>
    <w:next w:val="Normln"/>
    <w:link w:val="Nadpis3Char"/>
    <w:uiPriority w:val="9"/>
    <w:semiHidden/>
    <w:unhideWhenUsed/>
    <w:qFormat/>
    <w:rsid w:val="00FC11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E73F74"/>
    <w:rPr>
      <w:rFonts w:ascii="Open-Sans" w:eastAsia="Times New Roman" w:hAnsi="Open-Sans" w:cs="Times New Roman"/>
      <w:caps/>
      <w:color w:val="D5B26B"/>
      <w:sz w:val="48"/>
      <w:szCs w:val="48"/>
      <w:lang w:eastAsia="cs-CZ"/>
    </w:rPr>
  </w:style>
  <w:style w:type="paragraph" w:styleId="Normlnweb">
    <w:name w:val="Normal (Web)"/>
    <w:basedOn w:val="Normln"/>
    <w:uiPriority w:val="99"/>
    <w:unhideWhenUsed/>
    <w:rsid w:val="00E73F7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erex">
    <w:name w:val="perex"/>
    <w:basedOn w:val="Normln"/>
    <w:rsid w:val="00B77261"/>
    <w:pPr>
      <w:spacing w:before="330" w:after="330" w:line="330" w:lineRule="atLeast"/>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semiHidden/>
    <w:rsid w:val="00FC1101"/>
    <w:rPr>
      <w:rFonts w:asciiTheme="majorHAnsi" w:eastAsiaTheme="majorEastAsia" w:hAnsiTheme="majorHAnsi" w:cstheme="majorBidi"/>
      <w:color w:val="1F4D78" w:themeColor="accent1" w:themeShade="7F"/>
      <w:sz w:val="24"/>
      <w:szCs w:val="24"/>
    </w:rPr>
  </w:style>
  <w:style w:type="character" w:styleId="Hypertextovodkaz">
    <w:name w:val="Hyperlink"/>
    <w:basedOn w:val="Standardnpsmoodstavce"/>
    <w:uiPriority w:val="99"/>
    <w:unhideWhenUsed/>
    <w:rsid w:val="00CF4B15"/>
    <w:rPr>
      <w:color w:val="0563C1" w:themeColor="hyperlink"/>
      <w:u w:val="single"/>
    </w:rPr>
  </w:style>
  <w:style w:type="character" w:styleId="Odkaznakoment">
    <w:name w:val="annotation reference"/>
    <w:basedOn w:val="Standardnpsmoodstavce"/>
    <w:uiPriority w:val="99"/>
    <w:semiHidden/>
    <w:unhideWhenUsed/>
    <w:rsid w:val="006316F1"/>
    <w:rPr>
      <w:sz w:val="16"/>
      <w:szCs w:val="16"/>
    </w:rPr>
  </w:style>
  <w:style w:type="paragraph" w:styleId="Textkomente">
    <w:name w:val="annotation text"/>
    <w:basedOn w:val="Normln"/>
    <w:link w:val="TextkomenteChar"/>
    <w:uiPriority w:val="99"/>
    <w:semiHidden/>
    <w:unhideWhenUsed/>
    <w:rsid w:val="006316F1"/>
    <w:pPr>
      <w:spacing w:line="240" w:lineRule="auto"/>
    </w:pPr>
    <w:rPr>
      <w:sz w:val="20"/>
      <w:szCs w:val="20"/>
    </w:rPr>
  </w:style>
  <w:style w:type="character" w:customStyle="1" w:styleId="TextkomenteChar">
    <w:name w:val="Text komentáře Char"/>
    <w:basedOn w:val="Standardnpsmoodstavce"/>
    <w:link w:val="Textkomente"/>
    <w:uiPriority w:val="99"/>
    <w:semiHidden/>
    <w:rsid w:val="006316F1"/>
    <w:rPr>
      <w:sz w:val="20"/>
      <w:szCs w:val="20"/>
    </w:rPr>
  </w:style>
  <w:style w:type="paragraph" w:styleId="Pedmtkomente">
    <w:name w:val="annotation subject"/>
    <w:basedOn w:val="Textkomente"/>
    <w:next w:val="Textkomente"/>
    <w:link w:val="PedmtkomenteChar"/>
    <w:uiPriority w:val="99"/>
    <w:semiHidden/>
    <w:unhideWhenUsed/>
    <w:rsid w:val="006316F1"/>
    <w:rPr>
      <w:b/>
      <w:bCs/>
    </w:rPr>
  </w:style>
  <w:style w:type="character" w:customStyle="1" w:styleId="PedmtkomenteChar">
    <w:name w:val="Předmět komentáře Char"/>
    <w:basedOn w:val="TextkomenteChar"/>
    <w:link w:val="Pedmtkomente"/>
    <w:uiPriority w:val="99"/>
    <w:semiHidden/>
    <w:rsid w:val="006316F1"/>
    <w:rPr>
      <w:b/>
      <w:bCs/>
      <w:sz w:val="20"/>
      <w:szCs w:val="20"/>
    </w:rPr>
  </w:style>
  <w:style w:type="paragraph" w:styleId="Textbubliny">
    <w:name w:val="Balloon Text"/>
    <w:basedOn w:val="Normln"/>
    <w:link w:val="TextbublinyChar"/>
    <w:uiPriority w:val="99"/>
    <w:semiHidden/>
    <w:unhideWhenUsed/>
    <w:rsid w:val="006316F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316F1"/>
    <w:rPr>
      <w:rFonts w:ascii="Segoe UI" w:hAnsi="Segoe UI" w:cs="Segoe UI"/>
      <w:sz w:val="18"/>
      <w:szCs w:val="18"/>
    </w:rPr>
  </w:style>
  <w:style w:type="character" w:styleId="Siln">
    <w:name w:val="Strong"/>
    <w:basedOn w:val="Standardnpsmoodstavce"/>
    <w:uiPriority w:val="22"/>
    <w:qFormat/>
    <w:rsid w:val="00692F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448385">
      <w:bodyDiv w:val="1"/>
      <w:marLeft w:val="0"/>
      <w:marRight w:val="0"/>
      <w:marTop w:val="0"/>
      <w:marBottom w:val="0"/>
      <w:divBdr>
        <w:top w:val="none" w:sz="0" w:space="0" w:color="auto"/>
        <w:left w:val="none" w:sz="0" w:space="0" w:color="auto"/>
        <w:bottom w:val="none" w:sz="0" w:space="0" w:color="auto"/>
        <w:right w:val="none" w:sz="0" w:space="0" w:color="auto"/>
      </w:divBdr>
      <w:divsChild>
        <w:div w:id="86924668">
          <w:marLeft w:val="0"/>
          <w:marRight w:val="0"/>
          <w:marTop w:val="0"/>
          <w:marBottom w:val="0"/>
          <w:divBdr>
            <w:top w:val="none" w:sz="0" w:space="0" w:color="auto"/>
            <w:left w:val="none" w:sz="0" w:space="0" w:color="auto"/>
            <w:bottom w:val="none" w:sz="0" w:space="0" w:color="auto"/>
            <w:right w:val="none" w:sz="0" w:space="0" w:color="auto"/>
          </w:divBdr>
          <w:divsChild>
            <w:div w:id="212813712">
              <w:marLeft w:val="0"/>
              <w:marRight w:val="0"/>
              <w:marTop w:val="0"/>
              <w:marBottom w:val="0"/>
              <w:divBdr>
                <w:top w:val="none" w:sz="0" w:space="0" w:color="auto"/>
                <w:left w:val="none" w:sz="0" w:space="0" w:color="auto"/>
                <w:bottom w:val="none" w:sz="0" w:space="0" w:color="auto"/>
                <w:right w:val="none" w:sz="0" w:space="0" w:color="auto"/>
              </w:divBdr>
              <w:divsChild>
                <w:div w:id="361829227">
                  <w:marLeft w:val="0"/>
                  <w:marRight w:val="0"/>
                  <w:marTop w:val="0"/>
                  <w:marBottom w:val="0"/>
                  <w:divBdr>
                    <w:top w:val="none" w:sz="0" w:space="0" w:color="auto"/>
                    <w:left w:val="none" w:sz="0" w:space="0" w:color="auto"/>
                    <w:bottom w:val="none" w:sz="0" w:space="0" w:color="auto"/>
                    <w:right w:val="none" w:sz="0" w:space="0" w:color="auto"/>
                  </w:divBdr>
                  <w:divsChild>
                    <w:div w:id="1392581668">
                      <w:marLeft w:val="0"/>
                      <w:marRight w:val="0"/>
                      <w:marTop w:val="0"/>
                      <w:marBottom w:val="0"/>
                      <w:divBdr>
                        <w:top w:val="none" w:sz="0" w:space="0" w:color="auto"/>
                        <w:left w:val="none" w:sz="0" w:space="0" w:color="auto"/>
                        <w:bottom w:val="none" w:sz="0" w:space="0" w:color="auto"/>
                        <w:right w:val="none" w:sz="0" w:space="0" w:color="auto"/>
                      </w:divBdr>
                      <w:divsChild>
                        <w:div w:id="1181698125">
                          <w:marLeft w:val="0"/>
                          <w:marRight w:val="0"/>
                          <w:marTop w:val="0"/>
                          <w:marBottom w:val="0"/>
                          <w:divBdr>
                            <w:top w:val="none" w:sz="0" w:space="0" w:color="auto"/>
                            <w:left w:val="none" w:sz="0" w:space="0" w:color="auto"/>
                            <w:bottom w:val="none" w:sz="0" w:space="0" w:color="auto"/>
                            <w:right w:val="none" w:sz="0" w:space="0" w:color="auto"/>
                          </w:divBdr>
                          <w:divsChild>
                            <w:div w:id="745613627">
                              <w:marLeft w:val="0"/>
                              <w:marRight w:val="0"/>
                              <w:marTop w:val="0"/>
                              <w:marBottom w:val="0"/>
                              <w:divBdr>
                                <w:top w:val="none" w:sz="0" w:space="0" w:color="auto"/>
                                <w:left w:val="none" w:sz="0" w:space="0" w:color="auto"/>
                                <w:bottom w:val="none" w:sz="0" w:space="0" w:color="auto"/>
                                <w:right w:val="none" w:sz="0" w:space="0" w:color="auto"/>
                              </w:divBdr>
                              <w:divsChild>
                                <w:div w:id="145586520">
                                  <w:marLeft w:val="0"/>
                                  <w:marRight w:val="0"/>
                                  <w:marTop w:val="0"/>
                                  <w:marBottom w:val="0"/>
                                  <w:divBdr>
                                    <w:top w:val="none" w:sz="0" w:space="0" w:color="auto"/>
                                    <w:left w:val="none" w:sz="0" w:space="0" w:color="auto"/>
                                    <w:bottom w:val="none" w:sz="0" w:space="0" w:color="auto"/>
                                    <w:right w:val="none" w:sz="0" w:space="0" w:color="auto"/>
                                  </w:divBdr>
                                </w:div>
                                <w:div w:id="166496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112486">
      <w:bodyDiv w:val="1"/>
      <w:marLeft w:val="0"/>
      <w:marRight w:val="0"/>
      <w:marTop w:val="0"/>
      <w:marBottom w:val="0"/>
      <w:divBdr>
        <w:top w:val="none" w:sz="0" w:space="0" w:color="auto"/>
        <w:left w:val="none" w:sz="0" w:space="0" w:color="auto"/>
        <w:bottom w:val="none" w:sz="0" w:space="0" w:color="auto"/>
        <w:right w:val="none" w:sz="0" w:space="0" w:color="auto"/>
      </w:divBdr>
      <w:divsChild>
        <w:div w:id="1552039895">
          <w:marLeft w:val="0"/>
          <w:marRight w:val="0"/>
          <w:marTop w:val="0"/>
          <w:marBottom w:val="0"/>
          <w:divBdr>
            <w:top w:val="none" w:sz="0" w:space="0" w:color="auto"/>
            <w:left w:val="none" w:sz="0" w:space="0" w:color="auto"/>
            <w:bottom w:val="none" w:sz="0" w:space="0" w:color="auto"/>
            <w:right w:val="none" w:sz="0" w:space="0" w:color="auto"/>
          </w:divBdr>
          <w:divsChild>
            <w:div w:id="295910964">
              <w:marLeft w:val="0"/>
              <w:marRight w:val="0"/>
              <w:marTop w:val="0"/>
              <w:marBottom w:val="0"/>
              <w:divBdr>
                <w:top w:val="none" w:sz="0" w:space="0" w:color="auto"/>
                <w:left w:val="none" w:sz="0" w:space="0" w:color="auto"/>
                <w:bottom w:val="none" w:sz="0" w:space="0" w:color="auto"/>
                <w:right w:val="none" w:sz="0" w:space="0" w:color="auto"/>
              </w:divBdr>
              <w:divsChild>
                <w:div w:id="14065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853779">
      <w:bodyDiv w:val="1"/>
      <w:marLeft w:val="0"/>
      <w:marRight w:val="0"/>
      <w:marTop w:val="0"/>
      <w:marBottom w:val="0"/>
      <w:divBdr>
        <w:top w:val="none" w:sz="0" w:space="0" w:color="auto"/>
        <w:left w:val="none" w:sz="0" w:space="0" w:color="auto"/>
        <w:bottom w:val="none" w:sz="0" w:space="0" w:color="auto"/>
        <w:right w:val="none" w:sz="0" w:space="0" w:color="auto"/>
      </w:divBdr>
      <w:divsChild>
        <w:div w:id="522550573">
          <w:marLeft w:val="0"/>
          <w:marRight w:val="0"/>
          <w:marTop w:val="0"/>
          <w:marBottom w:val="0"/>
          <w:divBdr>
            <w:top w:val="none" w:sz="0" w:space="0" w:color="auto"/>
            <w:left w:val="none" w:sz="0" w:space="0" w:color="auto"/>
            <w:bottom w:val="none" w:sz="0" w:space="0" w:color="auto"/>
            <w:right w:val="none" w:sz="0" w:space="0" w:color="auto"/>
          </w:divBdr>
          <w:divsChild>
            <w:div w:id="1706834355">
              <w:marLeft w:val="0"/>
              <w:marRight w:val="0"/>
              <w:marTop w:val="0"/>
              <w:marBottom w:val="0"/>
              <w:divBdr>
                <w:top w:val="none" w:sz="0" w:space="0" w:color="auto"/>
                <w:left w:val="none" w:sz="0" w:space="0" w:color="auto"/>
                <w:bottom w:val="none" w:sz="0" w:space="0" w:color="auto"/>
                <w:right w:val="none" w:sz="0" w:space="0" w:color="auto"/>
              </w:divBdr>
              <w:divsChild>
                <w:div w:id="1897425129">
                  <w:marLeft w:val="0"/>
                  <w:marRight w:val="0"/>
                  <w:marTop w:val="0"/>
                  <w:marBottom w:val="0"/>
                  <w:divBdr>
                    <w:top w:val="none" w:sz="0" w:space="0" w:color="auto"/>
                    <w:left w:val="none" w:sz="0" w:space="0" w:color="auto"/>
                    <w:bottom w:val="none" w:sz="0" w:space="0" w:color="auto"/>
                    <w:right w:val="none" w:sz="0" w:space="0" w:color="auto"/>
                  </w:divBdr>
                  <w:divsChild>
                    <w:div w:id="7427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71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www.radovanek.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AE2887777C66542BC070E8F98342432" ma:contentTypeVersion="17" ma:contentTypeDescription="Vytvoří nový dokument" ma:contentTypeScope="" ma:versionID="8e7d2a3d49732f327248c19d04f1403c">
  <xsd:schema xmlns:xsd="http://www.w3.org/2001/XMLSchema" xmlns:xs="http://www.w3.org/2001/XMLSchema" xmlns:p="http://schemas.microsoft.com/office/2006/metadata/properties" xmlns:ns3="ab3bf52d-38b7-4b57-8163-6173b34e32fb" xmlns:ns4="1dd1f1dc-d42a-4bff-9139-89a0b57b6a97" targetNamespace="http://schemas.microsoft.com/office/2006/metadata/properties" ma:root="true" ma:fieldsID="35a3c2712a2035fd3f8767be19b3745e" ns3:_="" ns4:_="">
    <xsd:import namespace="ab3bf52d-38b7-4b57-8163-6173b34e32fb"/>
    <xsd:import namespace="1dd1f1dc-d42a-4bff-9139-89a0b57b6a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bf52d-38b7-4b57-8163-6173b34e3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d1f1dc-d42a-4bff-9139-89a0b57b6a97"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2D10D5-520F-41B5-884E-7E4EC10356C0}">
  <ds:schemaRefs>
    <ds:schemaRef ds:uri="http://schemas.microsoft.com/sharepoint/v3/contenttype/forms"/>
  </ds:schemaRefs>
</ds:datastoreItem>
</file>

<file path=customXml/itemProps2.xml><?xml version="1.0" encoding="utf-8"?>
<ds:datastoreItem xmlns:ds="http://schemas.openxmlformats.org/officeDocument/2006/customXml" ds:itemID="{4DF2A6CE-4C13-4F1C-91F9-F019F8629A5D}">
  <ds:schemaRefs>
    <ds:schemaRef ds:uri="http://schemas.microsoft.com/office/2006/documentManagement/types"/>
    <ds:schemaRef ds:uri="http://purl.org/dc/terms/"/>
    <ds:schemaRef ds:uri="http://schemas.openxmlformats.org/package/2006/metadata/core-properties"/>
    <ds:schemaRef ds:uri="ab3bf52d-38b7-4b57-8163-6173b34e32fb"/>
    <ds:schemaRef ds:uri="http://purl.org/dc/dcmitype/"/>
    <ds:schemaRef ds:uri="http://schemas.microsoft.com/office/infopath/2007/PartnerControls"/>
    <ds:schemaRef ds:uri="http://purl.org/dc/elements/1.1/"/>
    <ds:schemaRef ds:uri="http://schemas.microsoft.com/office/2006/metadata/properties"/>
    <ds:schemaRef ds:uri="1dd1f1dc-d42a-4bff-9139-89a0b57b6a97"/>
    <ds:schemaRef ds:uri="http://www.w3.org/XML/1998/namespace"/>
  </ds:schemaRefs>
</ds:datastoreItem>
</file>

<file path=customXml/itemProps3.xml><?xml version="1.0" encoding="utf-8"?>
<ds:datastoreItem xmlns:ds="http://schemas.openxmlformats.org/officeDocument/2006/customXml" ds:itemID="{4B75D789-0907-48A3-AEE3-9A3EA2631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bf52d-38b7-4b57-8163-6173b34e32fb"/>
    <ds:schemaRef ds:uri="1dd1f1dc-d42a-4bff-9139-89a0b57b6a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1437</Words>
  <Characters>8485</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Eva Tischlerová</cp:lastModifiedBy>
  <cp:revision>5</cp:revision>
  <dcterms:created xsi:type="dcterms:W3CDTF">2024-08-26T06:13:00Z</dcterms:created>
  <dcterms:modified xsi:type="dcterms:W3CDTF">2024-09-02T07:18:00Z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0x010100AAE2887777C66542BC070E8F98342432</vt:lpwstr>
  </property>
</Properties>
</file>