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B75" w:rsidRDefault="004428CE">
      <w:pPr>
        <w:pStyle w:val="Zkladntextodsazen"/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191135</wp:posOffset>
                </wp:positionV>
                <wp:extent cx="2743200" cy="1196975"/>
                <wp:effectExtent l="3810" t="0" r="0" b="3175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9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6E1" w:rsidRDefault="00FC16E1" w:rsidP="00B47F02">
                            <w:pPr>
                              <w:pStyle w:val="Odvolaci"/>
                            </w:pPr>
                          </w:p>
                          <w:p w:rsidR="00FC16E1" w:rsidRPr="00C42A76" w:rsidRDefault="00FC16E1" w:rsidP="00B47F02">
                            <w:pPr>
                              <w:pStyle w:val="Odvolaci"/>
                              <w:rPr>
                                <w:sz w:val="24"/>
                                <w:szCs w:val="24"/>
                              </w:rPr>
                            </w:pPr>
                            <w:r w:rsidRPr="00C42A76">
                              <w:rPr>
                                <w:sz w:val="24"/>
                                <w:szCs w:val="24"/>
                              </w:rPr>
                              <w:t>Ministerstvo obrany České republiky</w:t>
                            </w:r>
                          </w:p>
                          <w:p w:rsidR="00FC16E1" w:rsidRDefault="00FC16E1" w:rsidP="00B47F02">
                            <w:pPr>
                              <w:pStyle w:val="Odvolaci"/>
                              <w:rPr>
                                <w:sz w:val="24"/>
                                <w:szCs w:val="24"/>
                              </w:rPr>
                            </w:pPr>
                            <w:r w:rsidRPr="00C42A76">
                              <w:rPr>
                                <w:sz w:val="24"/>
                                <w:szCs w:val="24"/>
                              </w:rPr>
                              <w:t>Odbor pro válečné veterány</w:t>
                            </w:r>
                          </w:p>
                          <w:p w:rsidR="00FC16E1" w:rsidRPr="00C42A76" w:rsidRDefault="00FC16E1" w:rsidP="00B47F02">
                            <w:pPr>
                              <w:pStyle w:val="Odvolaci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C16E1" w:rsidRDefault="00FC16E1" w:rsidP="00F857A4">
                            <w:pPr>
                              <w:ind w:left="720"/>
                              <w:rPr>
                                <w:rFonts w:ascii="Arial" w:hAnsi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269pt;margin-top:15.05pt;width:3in;height:9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6IltgIAALs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" o:allowincell="f" filled="f" stroked="f">
                <v:textbox>
                  <w:txbxContent>
                    <w:p w:rsidR="00FC16E1" w:rsidRDefault="00FC16E1" w:rsidP="00B47F02">
                      <w:pPr>
                        <w:pStyle w:val="Odvolaci"/>
                      </w:pPr>
                    </w:p>
                    <w:p w:rsidR="00FC16E1" w:rsidRPr="00C42A76" w:rsidRDefault="00FC16E1" w:rsidP="00B47F02">
                      <w:pPr>
                        <w:pStyle w:val="Odvolaci"/>
                        <w:rPr>
                          <w:sz w:val="24"/>
                          <w:szCs w:val="24"/>
                        </w:rPr>
                      </w:pPr>
                      <w:r w:rsidRPr="00C42A76">
                        <w:rPr>
                          <w:sz w:val="24"/>
                          <w:szCs w:val="24"/>
                        </w:rPr>
                        <w:t>Ministerstvo obrany České republiky</w:t>
                      </w:r>
                    </w:p>
                    <w:p w:rsidR="00FC16E1" w:rsidRDefault="00FC16E1" w:rsidP="00B47F02">
                      <w:pPr>
                        <w:pStyle w:val="Odvolaci"/>
                        <w:rPr>
                          <w:sz w:val="24"/>
                          <w:szCs w:val="24"/>
                        </w:rPr>
                      </w:pPr>
                      <w:r w:rsidRPr="00C42A76">
                        <w:rPr>
                          <w:sz w:val="24"/>
                          <w:szCs w:val="24"/>
                        </w:rPr>
                        <w:t>Odbor pro válečné veterány</w:t>
                      </w:r>
                    </w:p>
                    <w:p w:rsidR="00FC16E1" w:rsidRPr="00C42A76" w:rsidRDefault="00FC16E1" w:rsidP="00B47F02">
                      <w:pPr>
                        <w:pStyle w:val="Odvolaci"/>
                        <w:rPr>
                          <w:sz w:val="24"/>
                          <w:szCs w:val="24"/>
                        </w:rPr>
                      </w:pPr>
                    </w:p>
                    <w:p w:rsidR="00FC16E1" w:rsidRDefault="00FC16E1" w:rsidP="00F857A4">
                      <w:pPr>
                        <w:ind w:left="720"/>
                        <w:rPr>
                          <w:rFonts w:ascii="Arial" w:hAnsi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7B75" w:rsidRDefault="00857B75">
      <w:pPr>
        <w:pStyle w:val="Zkladntextodsazen"/>
        <w:ind w:left="1843" w:hanging="1276"/>
        <w:rPr>
          <w:sz w:val="16"/>
        </w:rPr>
      </w:pPr>
    </w:p>
    <w:p w:rsidR="00857B75" w:rsidRDefault="00857B75">
      <w:pPr>
        <w:pStyle w:val="Zkladntextodsazen"/>
        <w:ind w:left="1843" w:hanging="1276"/>
        <w:rPr>
          <w:sz w:val="16"/>
        </w:rPr>
      </w:pPr>
    </w:p>
    <w:p w:rsidR="00857B75" w:rsidRDefault="00857B75">
      <w:pPr>
        <w:pStyle w:val="Zkladntextodsazen"/>
        <w:ind w:left="1843" w:hanging="1276"/>
        <w:rPr>
          <w:sz w:val="16"/>
        </w:rPr>
      </w:pPr>
    </w:p>
    <w:p w:rsidR="00857B75" w:rsidRPr="00924205" w:rsidRDefault="00924205" w:rsidP="00DE6505">
      <w:pPr>
        <w:pStyle w:val="Zkladntextodsazen"/>
        <w:tabs>
          <w:tab w:val="left" w:pos="1701"/>
        </w:tabs>
        <w:ind w:left="0"/>
        <w:rPr>
          <w:rFonts w:cs="Arial"/>
          <w:sz w:val="20"/>
        </w:rPr>
      </w:pPr>
      <w:r w:rsidRPr="00924205">
        <w:rPr>
          <w:rFonts w:eastAsia="Calibri" w:cs="Arial"/>
          <w:sz w:val="20"/>
          <w:lang w:eastAsia="en-US"/>
        </w:rPr>
        <w:t>Vaše č. j.:</w:t>
      </w:r>
      <w:r w:rsidR="00DE6505">
        <w:rPr>
          <w:rFonts w:cs="Arial"/>
          <w:sz w:val="20"/>
        </w:rPr>
        <w:tab/>
      </w:r>
      <w:r w:rsidR="00FB5EB0">
        <w:rPr>
          <w:rFonts w:eastAsia="Calibri" w:cs="Arial"/>
          <w:sz w:val="20"/>
          <w:lang w:eastAsia="en-US"/>
        </w:rPr>
        <w:t>-</w:t>
      </w:r>
    </w:p>
    <w:p w:rsidR="00924205" w:rsidRPr="00924205" w:rsidRDefault="00DE6505" w:rsidP="00DE6505">
      <w:pPr>
        <w:tabs>
          <w:tab w:val="left" w:pos="1701"/>
        </w:tabs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Ze dne:</w:t>
      </w:r>
      <w:r>
        <w:rPr>
          <w:rFonts w:ascii="Arial" w:eastAsia="Calibri" w:hAnsi="Arial" w:cs="Arial"/>
          <w:lang w:eastAsia="en-US"/>
        </w:rPr>
        <w:tab/>
      </w:r>
      <w:r w:rsidR="00FB5EB0">
        <w:rPr>
          <w:rFonts w:ascii="Arial" w:eastAsia="Calibri" w:hAnsi="Arial" w:cs="Arial"/>
          <w:lang w:eastAsia="en-US"/>
        </w:rPr>
        <w:t>-</w:t>
      </w:r>
    </w:p>
    <w:p w:rsidR="00924205" w:rsidRPr="007637D3" w:rsidRDefault="00924205" w:rsidP="00DE6505">
      <w:pPr>
        <w:tabs>
          <w:tab w:val="left" w:pos="1701"/>
        </w:tabs>
        <w:rPr>
          <w:rFonts w:ascii="Arial" w:eastAsia="Calibri" w:hAnsi="Arial" w:cs="Arial"/>
          <w:lang w:eastAsia="en-US"/>
        </w:rPr>
      </w:pPr>
      <w:r w:rsidRPr="00924205">
        <w:rPr>
          <w:rFonts w:ascii="Arial" w:eastAsia="Calibri" w:hAnsi="Arial" w:cs="Arial"/>
          <w:lang w:eastAsia="en-US"/>
        </w:rPr>
        <w:t>Naše č. j.:</w:t>
      </w:r>
      <w:r w:rsidRPr="00924205">
        <w:rPr>
          <w:rFonts w:ascii="Arial" w:eastAsia="Calibri" w:hAnsi="Arial" w:cs="Arial"/>
          <w:lang w:eastAsia="en-US"/>
        </w:rPr>
        <w:tab/>
      </w:r>
      <w:r w:rsidR="00AE1DF8">
        <w:rPr>
          <w:rFonts w:ascii="Arial" w:eastAsia="Calibri" w:hAnsi="Arial" w:cs="Arial"/>
          <w:lang w:eastAsia="en-US"/>
        </w:rPr>
        <w:t>-</w:t>
      </w:r>
    </w:p>
    <w:p w:rsidR="00924205" w:rsidRPr="007637D3" w:rsidRDefault="00DE6505" w:rsidP="00DE6505">
      <w:pPr>
        <w:tabs>
          <w:tab w:val="left" w:pos="1701"/>
        </w:tabs>
        <w:rPr>
          <w:rFonts w:ascii="Arial" w:eastAsia="Calibri" w:hAnsi="Arial" w:cs="Arial"/>
          <w:lang w:eastAsia="en-US"/>
        </w:rPr>
      </w:pPr>
      <w:r w:rsidRPr="007637D3">
        <w:rPr>
          <w:rFonts w:ascii="Arial" w:eastAsia="Calibri" w:hAnsi="Arial" w:cs="Arial"/>
          <w:lang w:eastAsia="en-US"/>
        </w:rPr>
        <w:t xml:space="preserve">Spis. </w:t>
      </w:r>
      <w:proofErr w:type="gramStart"/>
      <w:r w:rsidRPr="007637D3">
        <w:rPr>
          <w:rFonts w:ascii="Arial" w:eastAsia="Calibri" w:hAnsi="Arial" w:cs="Arial"/>
          <w:lang w:eastAsia="en-US"/>
        </w:rPr>
        <w:t>zn.</w:t>
      </w:r>
      <w:proofErr w:type="gramEnd"/>
      <w:r w:rsidRPr="007637D3">
        <w:rPr>
          <w:rFonts w:ascii="Arial" w:eastAsia="Calibri" w:hAnsi="Arial" w:cs="Arial"/>
          <w:lang w:eastAsia="en-US"/>
        </w:rPr>
        <w:t>:</w:t>
      </w:r>
      <w:r w:rsidRPr="007637D3">
        <w:rPr>
          <w:rFonts w:ascii="Arial" w:eastAsia="Calibri" w:hAnsi="Arial" w:cs="Arial"/>
          <w:lang w:eastAsia="en-US"/>
        </w:rPr>
        <w:tab/>
      </w:r>
      <w:r w:rsidR="00AE1DF8">
        <w:rPr>
          <w:rFonts w:ascii="Arial" w:eastAsia="Calibri" w:hAnsi="Arial" w:cs="Arial"/>
          <w:lang w:eastAsia="en-US"/>
        </w:rPr>
        <w:t>-</w:t>
      </w:r>
    </w:p>
    <w:p w:rsidR="00924205" w:rsidRPr="007637D3" w:rsidRDefault="00924205" w:rsidP="00DE6505">
      <w:pPr>
        <w:tabs>
          <w:tab w:val="left" w:pos="1701"/>
        </w:tabs>
        <w:rPr>
          <w:rFonts w:ascii="Arial" w:eastAsia="Calibri" w:hAnsi="Arial" w:cs="Arial"/>
          <w:lang w:eastAsia="en-US"/>
        </w:rPr>
      </w:pPr>
      <w:r w:rsidRPr="007637D3">
        <w:rPr>
          <w:rFonts w:ascii="Arial" w:eastAsia="Calibri" w:hAnsi="Arial" w:cs="Arial"/>
          <w:lang w:eastAsia="en-US"/>
        </w:rPr>
        <w:t>Počet listů:</w:t>
      </w:r>
      <w:r w:rsidRPr="007637D3">
        <w:rPr>
          <w:rFonts w:ascii="Arial" w:eastAsia="Calibri" w:hAnsi="Arial" w:cs="Arial"/>
          <w:lang w:eastAsia="en-US"/>
        </w:rPr>
        <w:tab/>
      </w:r>
      <w:r w:rsidR="007A5324">
        <w:rPr>
          <w:rFonts w:ascii="Arial" w:eastAsia="Calibri" w:hAnsi="Arial" w:cs="Arial"/>
          <w:lang w:eastAsia="en-US"/>
        </w:rPr>
        <w:t>1</w:t>
      </w:r>
      <w:r w:rsidR="001103C9">
        <w:rPr>
          <w:rFonts w:ascii="Arial" w:eastAsia="Calibri" w:hAnsi="Arial" w:cs="Arial"/>
          <w:lang w:eastAsia="en-US"/>
        </w:rPr>
        <w:t>1</w:t>
      </w:r>
    </w:p>
    <w:p w:rsidR="00924205" w:rsidRPr="007637D3" w:rsidRDefault="00924205" w:rsidP="00DE6505">
      <w:pPr>
        <w:tabs>
          <w:tab w:val="left" w:pos="1701"/>
        </w:tabs>
        <w:rPr>
          <w:rFonts w:ascii="Arial" w:eastAsia="Calibri" w:hAnsi="Arial" w:cs="Arial"/>
          <w:lang w:eastAsia="en-US"/>
        </w:rPr>
      </w:pPr>
      <w:r w:rsidRPr="007637D3">
        <w:rPr>
          <w:rFonts w:ascii="Arial" w:eastAsia="Calibri" w:hAnsi="Arial" w:cs="Arial"/>
          <w:lang w:eastAsia="en-US"/>
        </w:rPr>
        <w:t>Počet příloh:</w:t>
      </w:r>
      <w:r w:rsidRPr="007637D3">
        <w:rPr>
          <w:rFonts w:ascii="Arial" w:eastAsia="Calibri" w:hAnsi="Arial" w:cs="Arial"/>
          <w:lang w:eastAsia="en-US"/>
        </w:rPr>
        <w:tab/>
      </w:r>
      <w:r w:rsidR="00C42A76" w:rsidRPr="007637D3">
        <w:rPr>
          <w:rFonts w:ascii="Arial" w:eastAsia="Calibri" w:hAnsi="Arial" w:cs="Arial"/>
          <w:lang w:eastAsia="en-US"/>
        </w:rPr>
        <w:t>-</w:t>
      </w:r>
    </w:p>
    <w:p w:rsidR="00857B75" w:rsidRPr="007637D3" w:rsidRDefault="00924205" w:rsidP="00DE6505">
      <w:pPr>
        <w:pStyle w:val="Zkladntextodsazen"/>
        <w:tabs>
          <w:tab w:val="left" w:pos="709"/>
          <w:tab w:val="left" w:pos="1418"/>
          <w:tab w:val="left" w:pos="2790"/>
        </w:tabs>
        <w:ind w:left="1843" w:hanging="1276"/>
        <w:rPr>
          <w:rFonts w:cs="Arial"/>
          <w:sz w:val="20"/>
        </w:rPr>
      </w:pPr>
      <w:r w:rsidRPr="007637D3">
        <w:rPr>
          <w:rFonts w:cs="Arial"/>
          <w:sz w:val="20"/>
        </w:rPr>
        <w:tab/>
      </w:r>
      <w:r w:rsidR="00DE6505" w:rsidRPr="007637D3">
        <w:rPr>
          <w:rFonts w:cs="Arial"/>
          <w:sz w:val="20"/>
        </w:rPr>
        <w:tab/>
      </w:r>
      <w:r w:rsidR="00DE6505" w:rsidRPr="007637D3">
        <w:rPr>
          <w:rFonts w:cs="Arial"/>
          <w:sz w:val="20"/>
        </w:rPr>
        <w:tab/>
      </w:r>
      <w:r w:rsidR="00DE6505" w:rsidRPr="007637D3">
        <w:rPr>
          <w:rFonts w:cs="Arial"/>
          <w:sz w:val="20"/>
        </w:rPr>
        <w:tab/>
      </w:r>
    </w:p>
    <w:p w:rsidR="00924205" w:rsidRPr="007637D3" w:rsidRDefault="00924205" w:rsidP="00DE6505">
      <w:pPr>
        <w:tabs>
          <w:tab w:val="left" w:pos="1701"/>
        </w:tabs>
        <w:rPr>
          <w:rFonts w:ascii="Arial" w:eastAsia="Calibri" w:hAnsi="Arial" w:cs="Arial"/>
          <w:lang w:eastAsia="en-US"/>
        </w:rPr>
      </w:pPr>
      <w:r w:rsidRPr="007637D3">
        <w:rPr>
          <w:rFonts w:ascii="Arial" w:eastAsia="Calibri" w:hAnsi="Arial" w:cs="Arial"/>
          <w:lang w:eastAsia="en-US"/>
        </w:rPr>
        <w:t>V</w:t>
      </w:r>
      <w:r w:rsidR="00DE6505" w:rsidRPr="007637D3">
        <w:rPr>
          <w:rFonts w:ascii="Arial" w:eastAsia="Calibri" w:hAnsi="Arial" w:cs="Arial"/>
          <w:lang w:eastAsia="en-US"/>
        </w:rPr>
        <w:t>yřizuje:</w:t>
      </w:r>
      <w:r w:rsidR="00DE6505" w:rsidRPr="007637D3">
        <w:rPr>
          <w:rFonts w:ascii="Arial" w:eastAsia="Calibri" w:hAnsi="Arial" w:cs="Arial"/>
          <w:lang w:eastAsia="en-US"/>
        </w:rPr>
        <w:tab/>
      </w:r>
      <w:r w:rsidR="00C067D7">
        <w:rPr>
          <w:rFonts w:ascii="Arial" w:eastAsia="Calibri" w:hAnsi="Arial" w:cs="Arial"/>
          <w:lang w:eastAsia="en-US"/>
        </w:rPr>
        <w:t>Ing. Milan Jenčík</w:t>
      </w:r>
    </w:p>
    <w:p w:rsidR="00924205" w:rsidRPr="007637D3" w:rsidRDefault="00DE6505" w:rsidP="00DE6505">
      <w:pPr>
        <w:tabs>
          <w:tab w:val="left" w:pos="1701"/>
        </w:tabs>
        <w:rPr>
          <w:rFonts w:ascii="Arial" w:eastAsia="Calibri" w:hAnsi="Arial" w:cs="Arial"/>
          <w:lang w:eastAsia="en-US"/>
        </w:rPr>
      </w:pPr>
      <w:r w:rsidRPr="007637D3">
        <w:rPr>
          <w:rFonts w:ascii="Arial" w:eastAsia="Calibri" w:hAnsi="Arial" w:cs="Arial"/>
          <w:lang w:eastAsia="en-US"/>
        </w:rPr>
        <w:t>Tel.:</w:t>
      </w:r>
      <w:r w:rsidRPr="007637D3">
        <w:rPr>
          <w:rFonts w:ascii="Arial" w:eastAsia="Calibri" w:hAnsi="Arial" w:cs="Arial"/>
          <w:lang w:eastAsia="en-US"/>
        </w:rPr>
        <w:tab/>
      </w:r>
      <w:r w:rsidR="00C067D7">
        <w:rPr>
          <w:rFonts w:ascii="Arial" w:eastAsia="Calibri" w:hAnsi="Arial" w:cs="Arial"/>
          <w:lang w:eastAsia="en-US"/>
        </w:rPr>
        <w:t>724 333 749</w:t>
      </w:r>
    </w:p>
    <w:p w:rsidR="00924205" w:rsidRPr="007637D3" w:rsidRDefault="00DE6505" w:rsidP="00DE6505">
      <w:pPr>
        <w:tabs>
          <w:tab w:val="left" w:pos="1701"/>
        </w:tabs>
        <w:rPr>
          <w:rFonts w:ascii="Arial" w:eastAsia="Calibri" w:hAnsi="Arial" w:cs="Arial"/>
          <w:lang w:eastAsia="en-US"/>
        </w:rPr>
      </w:pPr>
      <w:r w:rsidRPr="007637D3">
        <w:rPr>
          <w:rFonts w:ascii="Arial" w:eastAsia="Calibri" w:hAnsi="Arial" w:cs="Arial"/>
          <w:lang w:eastAsia="en-US"/>
        </w:rPr>
        <w:t>E-mail:</w:t>
      </w:r>
      <w:r w:rsidRPr="007637D3">
        <w:rPr>
          <w:rFonts w:ascii="Arial" w:eastAsia="Calibri" w:hAnsi="Arial" w:cs="Arial"/>
          <w:lang w:eastAsia="en-US"/>
        </w:rPr>
        <w:tab/>
      </w:r>
      <w:r w:rsidR="00C067D7">
        <w:rPr>
          <w:rFonts w:ascii="Arial" w:eastAsia="Calibri" w:hAnsi="Arial" w:cs="Arial"/>
          <w:lang w:eastAsia="en-US"/>
        </w:rPr>
        <w:t>milan.jencik@plzensky-kraj.cz</w:t>
      </w:r>
    </w:p>
    <w:p w:rsidR="00857B75" w:rsidRPr="007637D3" w:rsidRDefault="00924205" w:rsidP="00DE6505">
      <w:pPr>
        <w:pStyle w:val="Zkladntextodsazen"/>
        <w:ind w:left="1843" w:hanging="1276"/>
        <w:rPr>
          <w:rFonts w:cs="Arial"/>
          <w:sz w:val="20"/>
        </w:rPr>
      </w:pPr>
      <w:r w:rsidRPr="007637D3">
        <w:rPr>
          <w:rFonts w:cs="Arial"/>
          <w:sz w:val="20"/>
        </w:rPr>
        <w:tab/>
      </w:r>
    </w:p>
    <w:p w:rsidR="00924205" w:rsidRPr="007637D3" w:rsidRDefault="00DE6505" w:rsidP="00DE6505">
      <w:pPr>
        <w:tabs>
          <w:tab w:val="left" w:pos="1701"/>
        </w:tabs>
        <w:rPr>
          <w:rFonts w:ascii="Arial" w:eastAsia="Calibri" w:hAnsi="Arial" w:cs="Arial"/>
          <w:lang w:eastAsia="en-US"/>
        </w:rPr>
      </w:pPr>
      <w:r w:rsidRPr="007637D3">
        <w:rPr>
          <w:rFonts w:ascii="Arial" w:eastAsia="Calibri" w:hAnsi="Arial" w:cs="Arial"/>
          <w:lang w:eastAsia="en-US"/>
        </w:rPr>
        <w:t>Datum:</w:t>
      </w:r>
      <w:r w:rsidRPr="007637D3">
        <w:rPr>
          <w:rFonts w:ascii="Arial" w:eastAsia="Calibri" w:hAnsi="Arial" w:cs="Arial"/>
          <w:lang w:eastAsia="en-US"/>
        </w:rPr>
        <w:tab/>
      </w:r>
      <w:r w:rsidR="00C067D7">
        <w:rPr>
          <w:rFonts w:ascii="Arial" w:eastAsia="Calibri" w:hAnsi="Arial" w:cs="Arial"/>
          <w:lang w:eastAsia="en-US"/>
        </w:rPr>
        <w:t>2</w:t>
      </w:r>
      <w:r w:rsidR="007A5324">
        <w:rPr>
          <w:rFonts w:ascii="Arial" w:eastAsia="Calibri" w:hAnsi="Arial" w:cs="Arial"/>
          <w:lang w:eastAsia="en-US"/>
        </w:rPr>
        <w:t>8</w:t>
      </w:r>
      <w:r w:rsidR="00C42A76" w:rsidRPr="007637D3">
        <w:rPr>
          <w:rFonts w:ascii="Arial" w:eastAsia="Calibri" w:hAnsi="Arial" w:cs="Arial"/>
          <w:lang w:eastAsia="en-US"/>
        </w:rPr>
        <w:t xml:space="preserve">. </w:t>
      </w:r>
      <w:r w:rsidR="0074068E" w:rsidRPr="007637D3">
        <w:rPr>
          <w:rFonts w:ascii="Arial" w:eastAsia="Calibri" w:hAnsi="Arial" w:cs="Arial"/>
          <w:lang w:eastAsia="en-US"/>
        </w:rPr>
        <w:t>srpna</w:t>
      </w:r>
      <w:r w:rsidR="0067559E" w:rsidRPr="007637D3">
        <w:rPr>
          <w:rFonts w:ascii="Arial" w:eastAsia="Calibri" w:hAnsi="Arial" w:cs="Arial"/>
          <w:lang w:eastAsia="en-US"/>
        </w:rPr>
        <w:t xml:space="preserve"> </w:t>
      </w:r>
      <w:r w:rsidR="00C42A76" w:rsidRPr="007637D3">
        <w:rPr>
          <w:rFonts w:ascii="Arial" w:eastAsia="Calibri" w:hAnsi="Arial" w:cs="Arial"/>
          <w:lang w:eastAsia="en-US"/>
        </w:rPr>
        <w:t>20</w:t>
      </w:r>
      <w:r w:rsidR="00385745" w:rsidRPr="007637D3">
        <w:rPr>
          <w:rFonts w:ascii="Arial" w:eastAsia="Calibri" w:hAnsi="Arial" w:cs="Arial"/>
          <w:lang w:eastAsia="en-US"/>
        </w:rPr>
        <w:t>2</w:t>
      </w:r>
      <w:r w:rsidR="00C067D7">
        <w:rPr>
          <w:rFonts w:ascii="Arial" w:eastAsia="Calibri" w:hAnsi="Arial" w:cs="Arial"/>
          <w:lang w:eastAsia="en-US"/>
        </w:rPr>
        <w:t>3</w:t>
      </w:r>
    </w:p>
    <w:p w:rsidR="00857B75" w:rsidRPr="007637D3" w:rsidRDefault="00857B75">
      <w:pPr>
        <w:pStyle w:val="Zkladntextodsazen"/>
        <w:rPr>
          <w:sz w:val="24"/>
        </w:rPr>
      </w:pPr>
    </w:p>
    <w:p w:rsidR="008F3A54" w:rsidRPr="007637D3" w:rsidRDefault="008F3A54">
      <w:pPr>
        <w:pStyle w:val="Zkladntextodsazen"/>
        <w:rPr>
          <w:sz w:val="24"/>
        </w:rPr>
      </w:pPr>
    </w:p>
    <w:p w:rsidR="008F3A54" w:rsidRPr="007637D3" w:rsidRDefault="008F3A54">
      <w:pPr>
        <w:pStyle w:val="Zkladntextodsazen"/>
        <w:rPr>
          <w:sz w:val="24"/>
        </w:rPr>
      </w:pPr>
    </w:p>
    <w:p w:rsidR="00857B75" w:rsidRPr="007637D3" w:rsidRDefault="00C42A76" w:rsidP="00C16784">
      <w:pPr>
        <w:pStyle w:val="Tun-Vc"/>
        <w:jc w:val="both"/>
        <w:rPr>
          <w:lang w:val="cs-CZ"/>
        </w:rPr>
      </w:pPr>
      <w:r w:rsidRPr="007637D3">
        <w:rPr>
          <w:lang w:val="cs-CZ"/>
        </w:rPr>
        <w:t>Informace o počtech a o stavu válečných hrobů, které vede v evidenci Krajský úřad Plzeňského kraje</w:t>
      </w:r>
    </w:p>
    <w:p w:rsidR="008F3A54" w:rsidRPr="007637D3" w:rsidRDefault="008F3A54" w:rsidP="00C42A76">
      <w:pPr>
        <w:pStyle w:val="Tun-Vc"/>
        <w:rPr>
          <w:lang w:val="cs-CZ"/>
        </w:rPr>
      </w:pPr>
    </w:p>
    <w:p w:rsidR="00C42A76" w:rsidRPr="007637D3" w:rsidRDefault="00C42A76" w:rsidP="00C42A76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>V souladu s ustanovením § 4 odst. 2 zákona č. 122/2004 Sb., o válečných hrobech</w:t>
      </w:r>
      <w:r w:rsidR="00F3363A" w:rsidRPr="007637D3">
        <w:rPr>
          <w:rFonts w:ascii="Arial" w:hAnsi="Arial" w:cs="Arial"/>
          <w:sz w:val="24"/>
          <w:szCs w:val="24"/>
        </w:rPr>
        <w:t xml:space="preserve"> (dále jen VH) </w:t>
      </w:r>
      <w:r w:rsidRPr="007637D3">
        <w:rPr>
          <w:rFonts w:ascii="Arial" w:hAnsi="Arial" w:cs="Arial"/>
          <w:sz w:val="24"/>
          <w:szCs w:val="24"/>
        </w:rPr>
        <w:t>a pietních místech</w:t>
      </w:r>
      <w:r w:rsidR="00F3363A" w:rsidRPr="007637D3">
        <w:rPr>
          <w:rFonts w:ascii="Arial" w:hAnsi="Arial" w:cs="Arial"/>
          <w:sz w:val="24"/>
          <w:szCs w:val="24"/>
        </w:rPr>
        <w:t xml:space="preserve"> (dále jen PM)</w:t>
      </w:r>
      <w:r w:rsidRPr="007637D3">
        <w:rPr>
          <w:rFonts w:ascii="Arial" w:hAnsi="Arial" w:cs="Arial"/>
          <w:sz w:val="24"/>
          <w:szCs w:val="24"/>
        </w:rPr>
        <w:t>, předkládá Krajský úřad Plzeňs</w:t>
      </w:r>
      <w:r w:rsidR="00F3363A" w:rsidRPr="007637D3">
        <w:rPr>
          <w:rFonts w:ascii="Arial" w:hAnsi="Arial" w:cs="Arial"/>
          <w:sz w:val="24"/>
          <w:szCs w:val="24"/>
        </w:rPr>
        <w:t xml:space="preserve">kého kraje informaci o počtech </w:t>
      </w:r>
      <w:r w:rsidRPr="007637D3">
        <w:rPr>
          <w:rFonts w:ascii="Arial" w:hAnsi="Arial" w:cs="Arial"/>
          <w:sz w:val="24"/>
          <w:szCs w:val="24"/>
        </w:rPr>
        <w:t>a o stavu válečných hrobů, které vede v evidenci válečných hrobů. Informace je zpracovaná se stavem k 31. 12. 20</w:t>
      </w:r>
      <w:r w:rsidR="008F79AD" w:rsidRPr="007637D3">
        <w:rPr>
          <w:rFonts w:ascii="Arial" w:hAnsi="Arial" w:cs="Arial"/>
          <w:sz w:val="24"/>
          <w:szCs w:val="24"/>
        </w:rPr>
        <w:t>2</w:t>
      </w:r>
      <w:r w:rsidR="00C067D7">
        <w:rPr>
          <w:rFonts w:ascii="Arial" w:hAnsi="Arial" w:cs="Arial"/>
          <w:sz w:val="24"/>
          <w:szCs w:val="24"/>
        </w:rPr>
        <w:t>2</w:t>
      </w:r>
      <w:r w:rsidRPr="007637D3">
        <w:rPr>
          <w:rFonts w:ascii="Arial" w:hAnsi="Arial" w:cs="Arial"/>
          <w:sz w:val="24"/>
          <w:szCs w:val="24"/>
        </w:rPr>
        <w:t>.</w:t>
      </w:r>
    </w:p>
    <w:p w:rsidR="00C42A76" w:rsidRPr="007637D3" w:rsidRDefault="00C42A76" w:rsidP="00C42A76">
      <w:pPr>
        <w:jc w:val="both"/>
        <w:rPr>
          <w:rFonts w:ascii="Arial" w:hAnsi="Arial" w:cs="Arial"/>
          <w:sz w:val="24"/>
          <w:szCs w:val="24"/>
        </w:rPr>
      </w:pPr>
    </w:p>
    <w:p w:rsidR="00857B75" w:rsidRPr="007637D3" w:rsidRDefault="00886668" w:rsidP="00C42A76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a</w:t>
      </w:r>
      <w:r w:rsidR="00C42A76" w:rsidRPr="007637D3">
        <w:rPr>
          <w:rFonts w:ascii="Arial" w:hAnsi="Arial" w:cs="Arial"/>
          <w:sz w:val="24"/>
          <w:szCs w:val="24"/>
        </w:rPr>
        <w:t>/</w:t>
      </w:r>
      <w:r w:rsidR="00C42A76" w:rsidRPr="007637D3">
        <w:rPr>
          <w:rFonts w:ascii="Arial" w:hAnsi="Arial" w:cs="Arial"/>
          <w:sz w:val="24"/>
          <w:szCs w:val="24"/>
        </w:rPr>
        <w:tab/>
      </w:r>
      <w:r w:rsidR="00C42A76" w:rsidRPr="007637D3">
        <w:rPr>
          <w:rFonts w:ascii="Arial" w:hAnsi="Arial" w:cs="Arial"/>
          <w:sz w:val="24"/>
          <w:szCs w:val="24"/>
          <w:u w:val="single"/>
        </w:rPr>
        <w:t>Celkový stav válečných hrobů a pietních míst</w:t>
      </w:r>
      <w:r w:rsidR="001B57D7" w:rsidRPr="007637D3">
        <w:rPr>
          <w:rFonts w:ascii="Arial" w:hAnsi="Arial" w:cs="Arial"/>
          <w:sz w:val="24"/>
          <w:szCs w:val="24"/>
          <w:u w:val="single"/>
        </w:rPr>
        <w:t xml:space="preserve"> v kraji</w:t>
      </w:r>
      <w:r w:rsidR="00C42A76" w:rsidRPr="007637D3">
        <w:rPr>
          <w:rFonts w:ascii="Arial" w:hAnsi="Arial" w:cs="Arial"/>
          <w:sz w:val="24"/>
          <w:szCs w:val="24"/>
          <w:u w:val="single"/>
        </w:rPr>
        <w:t>:</w:t>
      </w:r>
    </w:p>
    <w:p w:rsidR="00C42A76" w:rsidRPr="007637D3" w:rsidRDefault="00C42A76" w:rsidP="00C42A76">
      <w:pPr>
        <w:jc w:val="both"/>
        <w:rPr>
          <w:rFonts w:ascii="Arial" w:hAnsi="Arial" w:cs="Arial"/>
          <w:sz w:val="24"/>
          <w:szCs w:val="24"/>
          <w:u w:val="single"/>
        </w:rPr>
      </w:pPr>
    </w:p>
    <w:p w:rsidR="00C42A76" w:rsidRPr="007637D3" w:rsidRDefault="00C42A76" w:rsidP="00C42A76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 xml:space="preserve">Na základě vyhodnocení </w:t>
      </w:r>
      <w:r w:rsidR="00DD1EA2" w:rsidRPr="007637D3">
        <w:rPr>
          <w:rFonts w:ascii="Arial" w:hAnsi="Arial" w:cs="Arial"/>
          <w:sz w:val="24"/>
          <w:szCs w:val="24"/>
        </w:rPr>
        <w:t xml:space="preserve">informací o počtech a o stavu válečných hrobů, které vedou v evidenci obce s rozšířenou působností, podle stavu k 31. prosinci předchozího roku a na základě vlastních poznatků, lze konstatovat, že celkový stav válečných hrobů </w:t>
      </w:r>
      <w:r w:rsidR="00DD1EA2" w:rsidRPr="007637D3">
        <w:rPr>
          <w:rFonts w:ascii="Arial" w:hAnsi="Arial" w:cs="Arial"/>
          <w:sz w:val="24"/>
          <w:szCs w:val="24"/>
        </w:rPr>
        <w:br/>
        <w:t xml:space="preserve">a pietních míst (dále jen VH a PM) ve správním obvodu Plzeňského kraje je </w:t>
      </w:r>
      <w:r w:rsidR="00DD1EA2" w:rsidRPr="007637D3">
        <w:rPr>
          <w:rFonts w:ascii="Arial" w:hAnsi="Arial" w:cs="Arial"/>
          <w:b/>
          <w:i/>
          <w:color w:val="FF0000"/>
          <w:sz w:val="24"/>
          <w:szCs w:val="24"/>
          <w:u w:val="single"/>
        </w:rPr>
        <w:t>DOBRÝ</w:t>
      </w:r>
      <w:r w:rsidR="00DD1EA2" w:rsidRPr="007637D3">
        <w:rPr>
          <w:rFonts w:ascii="Arial" w:hAnsi="Arial" w:cs="Arial"/>
          <w:sz w:val="24"/>
          <w:szCs w:val="24"/>
        </w:rPr>
        <w:t xml:space="preserve">. </w:t>
      </w:r>
    </w:p>
    <w:p w:rsidR="00AE5C45" w:rsidRPr="007637D3" w:rsidRDefault="00AE5C45" w:rsidP="00C42A76">
      <w:pPr>
        <w:jc w:val="both"/>
        <w:rPr>
          <w:rFonts w:ascii="Arial" w:hAnsi="Arial" w:cs="Arial"/>
          <w:sz w:val="24"/>
          <w:szCs w:val="24"/>
        </w:rPr>
      </w:pPr>
    </w:p>
    <w:p w:rsidR="00AE5C45" w:rsidRDefault="00AE5C45" w:rsidP="00C42A76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 xml:space="preserve">VH a PM, které se nacházejí v horším, než poznatelném stavu jsou zavedeny </w:t>
      </w:r>
      <w:r w:rsidRPr="007637D3">
        <w:rPr>
          <w:rFonts w:ascii="Arial" w:hAnsi="Arial" w:cs="Arial"/>
          <w:sz w:val="24"/>
          <w:szCs w:val="24"/>
        </w:rPr>
        <w:br/>
        <w:t xml:space="preserve">do karet oprav v Centrální evidenci válečných hrobů. K opravám těchto míst </w:t>
      </w:r>
      <w:r w:rsidRPr="007637D3">
        <w:rPr>
          <w:rFonts w:ascii="Arial" w:hAnsi="Arial" w:cs="Arial"/>
          <w:sz w:val="24"/>
          <w:szCs w:val="24"/>
        </w:rPr>
        <w:br/>
        <w:t xml:space="preserve">je počínajíc rokem 2016 určen příslušný krajský dotační titul. Podrobné informace k této problematice jsou uvedeny v bodě f) </w:t>
      </w:r>
      <w:r w:rsidR="0031164A" w:rsidRPr="007637D3">
        <w:rPr>
          <w:rFonts w:ascii="Arial" w:hAnsi="Arial" w:cs="Arial"/>
          <w:sz w:val="24"/>
          <w:szCs w:val="24"/>
        </w:rPr>
        <w:t>J</w:t>
      </w:r>
      <w:r w:rsidR="00461B29" w:rsidRPr="007637D3">
        <w:rPr>
          <w:rFonts w:ascii="Arial" w:hAnsi="Arial" w:cs="Arial"/>
          <w:sz w:val="24"/>
          <w:szCs w:val="24"/>
        </w:rPr>
        <w:t>iné</w:t>
      </w:r>
      <w:r w:rsidRPr="007637D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8F3A54" w:rsidRDefault="008F3A54" w:rsidP="00C42A76">
      <w:pPr>
        <w:jc w:val="both"/>
        <w:rPr>
          <w:rFonts w:ascii="Arial" w:hAnsi="Arial" w:cs="Arial"/>
          <w:sz w:val="24"/>
          <w:szCs w:val="24"/>
        </w:rPr>
      </w:pPr>
    </w:p>
    <w:p w:rsidR="00CA6DD6" w:rsidRDefault="00CA6DD6" w:rsidP="00C42A76">
      <w:pPr>
        <w:jc w:val="both"/>
        <w:rPr>
          <w:rFonts w:ascii="Arial" w:hAnsi="Arial" w:cs="Arial"/>
          <w:sz w:val="24"/>
          <w:szCs w:val="24"/>
        </w:rPr>
      </w:pPr>
    </w:p>
    <w:p w:rsidR="004F38EC" w:rsidRDefault="004F38EC" w:rsidP="00C42A76">
      <w:pPr>
        <w:jc w:val="both"/>
        <w:rPr>
          <w:rFonts w:ascii="Arial" w:hAnsi="Arial" w:cs="Arial"/>
          <w:sz w:val="24"/>
          <w:szCs w:val="24"/>
        </w:rPr>
      </w:pPr>
    </w:p>
    <w:p w:rsidR="004F38EC" w:rsidRDefault="004F38EC" w:rsidP="00C42A76">
      <w:pPr>
        <w:jc w:val="both"/>
        <w:rPr>
          <w:rFonts w:ascii="Arial" w:hAnsi="Arial" w:cs="Arial"/>
          <w:sz w:val="24"/>
          <w:szCs w:val="24"/>
        </w:rPr>
      </w:pPr>
    </w:p>
    <w:p w:rsidR="004F38EC" w:rsidRDefault="004F38EC" w:rsidP="00C42A76">
      <w:pPr>
        <w:jc w:val="both"/>
        <w:rPr>
          <w:rFonts w:ascii="Arial" w:hAnsi="Arial" w:cs="Arial"/>
          <w:sz w:val="24"/>
          <w:szCs w:val="24"/>
        </w:rPr>
      </w:pPr>
    </w:p>
    <w:p w:rsidR="004F38EC" w:rsidRDefault="004F38EC" w:rsidP="00C42A76">
      <w:pPr>
        <w:jc w:val="both"/>
        <w:rPr>
          <w:rFonts w:ascii="Arial" w:hAnsi="Arial" w:cs="Arial"/>
          <w:sz w:val="24"/>
          <w:szCs w:val="24"/>
        </w:rPr>
      </w:pPr>
    </w:p>
    <w:p w:rsidR="004F38EC" w:rsidRDefault="004F38EC" w:rsidP="00C42A76">
      <w:pPr>
        <w:jc w:val="both"/>
        <w:rPr>
          <w:rFonts w:ascii="Arial" w:hAnsi="Arial" w:cs="Arial"/>
          <w:sz w:val="24"/>
          <w:szCs w:val="24"/>
        </w:rPr>
      </w:pPr>
    </w:p>
    <w:p w:rsidR="004F38EC" w:rsidRDefault="004F38EC" w:rsidP="00C42A76">
      <w:pPr>
        <w:jc w:val="both"/>
        <w:rPr>
          <w:rFonts w:ascii="Arial" w:hAnsi="Arial" w:cs="Arial"/>
          <w:sz w:val="24"/>
          <w:szCs w:val="24"/>
        </w:rPr>
      </w:pPr>
    </w:p>
    <w:p w:rsidR="004F38EC" w:rsidRDefault="004F38EC" w:rsidP="00C42A76">
      <w:pPr>
        <w:jc w:val="both"/>
        <w:rPr>
          <w:rFonts w:ascii="Arial" w:hAnsi="Arial" w:cs="Arial"/>
          <w:sz w:val="24"/>
          <w:szCs w:val="24"/>
        </w:rPr>
      </w:pPr>
    </w:p>
    <w:p w:rsidR="004F38EC" w:rsidRDefault="004F38EC" w:rsidP="00C42A76">
      <w:pPr>
        <w:jc w:val="both"/>
        <w:rPr>
          <w:rFonts w:ascii="Arial" w:hAnsi="Arial" w:cs="Arial"/>
          <w:sz w:val="24"/>
          <w:szCs w:val="24"/>
        </w:rPr>
      </w:pPr>
    </w:p>
    <w:p w:rsidR="004F38EC" w:rsidRDefault="004F38EC" w:rsidP="00C42A76">
      <w:pPr>
        <w:jc w:val="both"/>
        <w:rPr>
          <w:rFonts w:ascii="Arial" w:hAnsi="Arial" w:cs="Arial"/>
          <w:sz w:val="24"/>
          <w:szCs w:val="24"/>
        </w:rPr>
      </w:pPr>
    </w:p>
    <w:p w:rsidR="004F38EC" w:rsidRDefault="004F38EC" w:rsidP="00C42A76">
      <w:pPr>
        <w:jc w:val="both"/>
        <w:rPr>
          <w:rFonts w:ascii="Arial" w:hAnsi="Arial" w:cs="Arial"/>
          <w:sz w:val="24"/>
          <w:szCs w:val="24"/>
        </w:rPr>
      </w:pPr>
    </w:p>
    <w:p w:rsidR="00CA6DD6" w:rsidRDefault="00CA6DD6" w:rsidP="00C42A76">
      <w:pPr>
        <w:jc w:val="both"/>
        <w:rPr>
          <w:rFonts w:ascii="Arial" w:hAnsi="Arial" w:cs="Arial"/>
          <w:sz w:val="24"/>
          <w:szCs w:val="24"/>
        </w:rPr>
      </w:pPr>
    </w:p>
    <w:p w:rsidR="00DD1EA2" w:rsidRDefault="00886668" w:rsidP="007637D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</w:t>
      </w:r>
      <w:r w:rsidR="00C42A76" w:rsidRPr="00C42A76">
        <w:rPr>
          <w:rFonts w:ascii="Arial" w:hAnsi="Arial" w:cs="Arial"/>
          <w:sz w:val="24"/>
          <w:szCs w:val="24"/>
        </w:rPr>
        <w:t>/</w:t>
      </w:r>
      <w:r w:rsidR="00C42A76" w:rsidRPr="00C42A76">
        <w:rPr>
          <w:rFonts w:ascii="Arial" w:hAnsi="Arial" w:cs="Arial"/>
          <w:sz w:val="24"/>
          <w:szCs w:val="24"/>
        </w:rPr>
        <w:tab/>
      </w:r>
      <w:r w:rsidR="001B57D7" w:rsidRPr="007637D3">
        <w:rPr>
          <w:rFonts w:ascii="Arial" w:hAnsi="Arial" w:cs="Arial"/>
          <w:sz w:val="24"/>
          <w:szCs w:val="24"/>
          <w:u w:val="single"/>
        </w:rPr>
        <w:t>Rozsah a výsledky vlastní kontrolní činnosti</w:t>
      </w:r>
      <w:r w:rsidR="00C42A76" w:rsidRPr="007637D3">
        <w:rPr>
          <w:rFonts w:ascii="Arial" w:hAnsi="Arial" w:cs="Arial"/>
          <w:sz w:val="24"/>
          <w:szCs w:val="24"/>
        </w:rPr>
        <w:t>:</w:t>
      </w:r>
    </w:p>
    <w:p w:rsidR="004F38EC" w:rsidRDefault="004F38EC" w:rsidP="007637D3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9322" w:type="dxa"/>
        <w:tblLayout w:type="fixed"/>
        <w:tblLook w:val="04A0" w:firstRow="1" w:lastRow="0" w:firstColumn="1" w:lastColumn="0" w:noHBand="0" w:noVBand="1"/>
      </w:tblPr>
      <w:tblGrid>
        <w:gridCol w:w="1340"/>
        <w:gridCol w:w="1349"/>
        <w:gridCol w:w="2693"/>
        <w:gridCol w:w="2268"/>
        <w:gridCol w:w="1672"/>
      </w:tblGrid>
      <w:tr w:rsidR="004F38EC" w:rsidRPr="007637D3" w:rsidTr="00391283">
        <w:tc>
          <w:tcPr>
            <w:tcW w:w="13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EECE1" w:themeFill="background2"/>
            <w:vAlign w:val="center"/>
          </w:tcPr>
          <w:p w:rsidR="004F38EC" w:rsidRPr="007637D3" w:rsidRDefault="004F38EC" w:rsidP="00E7018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ORP</w:t>
            </w:r>
          </w:p>
        </w:tc>
        <w:tc>
          <w:tcPr>
            <w:tcW w:w="134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4F38EC" w:rsidRPr="007637D3" w:rsidRDefault="004F38EC" w:rsidP="00E7018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 xml:space="preserve">Počet kontrol </w:t>
            </w:r>
            <w:r w:rsidRPr="007637D3">
              <w:rPr>
                <w:rFonts w:ascii="Arial" w:hAnsi="Arial" w:cs="Arial"/>
                <w:sz w:val="16"/>
                <w:szCs w:val="16"/>
              </w:rPr>
              <w:br/>
              <w:t>VH a PM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Výsledek kontroly</w:t>
            </w:r>
            <w:r>
              <w:rPr>
                <w:rFonts w:ascii="Arial" w:hAnsi="Arial" w:cs="Arial"/>
                <w:sz w:val="16"/>
                <w:szCs w:val="16"/>
              </w:rPr>
              <w:t>, stav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4F38EC" w:rsidRPr="007637D3" w:rsidRDefault="004F38EC" w:rsidP="00E7018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O VH a PM nejlépe pečuje</w:t>
            </w:r>
          </w:p>
        </w:tc>
        <w:tc>
          <w:tcPr>
            <w:tcW w:w="1672" w:type="dxa"/>
            <w:tcBorders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Nedostatečná péče</w:t>
            </w:r>
          </w:p>
        </w:tc>
      </w:tr>
      <w:tr w:rsidR="004F38EC" w:rsidRPr="007637D3" w:rsidTr="00391283">
        <w:tc>
          <w:tcPr>
            <w:tcW w:w="134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Blovice</w:t>
            </w:r>
          </w:p>
        </w:tc>
        <w:tc>
          <w:tcPr>
            <w:tcW w:w="134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41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vAlign w:val="center"/>
          </w:tcPr>
          <w:p w:rsidR="004F38EC" w:rsidRPr="00BA5CDD" w:rsidRDefault="00BA5CDD" w:rsidP="00F951E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Dobrý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672" w:type="dxa"/>
            <w:tcBorders>
              <w:top w:val="double" w:sz="4" w:space="0" w:color="auto"/>
            </w:tcBorders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391283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Domažlice</w:t>
            </w:r>
          </w:p>
        </w:tc>
        <w:tc>
          <w:tcPr>
            <w:tcW w:w="1349" w:type="dxa"/>
            <w:tcBorders>
              <w:left w:val="double" w:sz="4" w:space="0" w:color="auto"/>
            </w:tcBorders>
            <w:vAlign w:val="center"/>
          </w:tcPr>
          <w:p w:rsidR="004F38EC" w:rsidRPr="00BA5CDD" w:rsidRDefault="004F38EC" w:rsidP="00E7018C">
            <w:pPr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Namátkové kontroly.</w:t>
            </w:r>
          </w:p>
        </w:tc>
        <w:tc>
          <w:tcPr>
            <w:tcW w:w="2693" w:type="dxa"/>
            <w:vAlign w:val="center"/>
          </w:tcPr>
          <w:p w:rsidR="004F38EC" w:rsidRPr="00BA5CDD" w:rsidRDefault="00D92C8B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Dobrý</w:t>
            </w:r>
            <w:r w:rsidR="00F951E2" w:rsidRPr="00BA5CDD">
              <w:rPr>
                <w:rStyle w:val="Znakapoznpodarou"/>
                <w:rFonts w:ascii="Arial" w:hAnsi="Arial" w:cs="Arial"/>
              </w:rPr>
              <w:footnoteReference w:id="1"/>
            </w:r>
          </w:p>
        </w:tc>
        <w:tc>
          <w:tcPr>
            <w:tcW w:w="2268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672" w:type="dxa"/>
            <w:vAlign w:val="center"/>
          </w:tcPr>
          <w:p w:rsidR="004F38EC" w:rsidRPr="007637D3" w:rsidRDefault="00F951E2" w:rsidP="00F951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4F38EC" w:rsidRPr="007637D3" w:rsidTr="00391283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Horažďovice</w:t>
            </w:r>
          </w:p>
        </w:tc>
        <w:tc>
          <w:tcPr>
            <w:tcW w:w="1349" w:type="dxa"/>
            <w:tcBorders>
              <w:left w:val="double" w:sz="4" w:space="0" w:color="auto"/>
            </w:tcBorders>
            <w:vAlign w:val="center"/>
          </w:tcPr>
          <w:p w:rsidR="004F38EC" w:rsidRPr="00BA5CDD" w:rsidRDefault="001E7364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51</w:t>
            </w:r>
          </w:p>
        </w:tc>
        <w:tc>
          <w:tcPr>
            <w:tcW w:w="2693" w:type="dxa"/>
            <w:vAlign w:val="center"/>
          </w:tcPr>
          <w:p w:rsidR="004F38EC" w:rsidRPr="00BA5CDD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Dobrý až velmi dobrý</w:t>
            </w:r>
          </w:p>
        </w:tc>
        <w:tc>
          <w:tcPr>
            <w:tcW w:w="2268" w:type="dxa"/>
            <w:vAlign w:val="center"/>
          </w:tcPr>
          <w:p w:rsidR="004F38EC" w:rsidRPr="00BA5CDD" w:rsidRDefault="00BA5CDD" w:rsidP="00BA5C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672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391283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Horšovský Týn</w:t>
            </w:r>
          </w:p>
        </w:tc>
        <w:tc>
          <w:tcPr>
            <w:tcW w:w="1349" w:type="dxa"/>
            <w:tcBorders>
              <w:left w:val="double" w:sz="4" w:space="0" w:color="auto"/>
            </w:tcBorders>
            <w:vAlign w:val="center"/>
          </w:tcPr>
          <w:p w:rsidR="004F38EC" w:rsidRPr="00BA5CDD" w:rsidRDefault="004F38EC" w:rsidP="00391283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2</w:t>
            </w:r>
            <w:r w:rsidR="00391283" w:rsidRPr="00BA5CDD">
              <w:rPr>
                <w:rFonts w:ascii="Arial" w:hAnsi="Arial" w:cs="Arial"/>
              </w:rPr>
              <w:t>7</w:t>
            </w:r>
          </w:p>
        </w:tc>
        <w:tc>
          <w:tcPr>
            <w:tcW w:w="2693" w:type="dxa"/>
            <w:vAlign w:val="center"/>
          </w:tcPr>
          <w:p w:rsidR="004F38EC" w:rsidRPr="00BA5CDD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Velmi dobrý</w:t>
            </w:r>
          </w:p>
        </w:tc>
        <w:tc>
          <w:tcPr>
            <w:tcW w:w="2268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672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391283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Klatovy</w:t>
            </w:r>
          </w:p>
        </w:tc>
        <w:tc>
          <w:tcPr>
            <w:tcW w:w="1349" w:type="dxa"/>
            <w:tcBorders>
              <w:left w:val="double" w:sz="4" w:space="0" w:color="auto"/>
            </w:tcBorders>
            <w:vAlign w:val="center"/>
          </w:tcPr>
          <w:p w:rsidR="004F38EC" w:rsidRPr="00BA5CDD" w:rsidRDefault="00391283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6</w:t>
            </w:r>
          </w:p>
        </w:tc>
        <w:tc>
          <w:tcPr>
            <w:tcW w:w="2693" w:type="dxa"/>
            <w:vAlign w:val="center"/>
          </w:tcPr>
          <w:p w:rsidR="004F38EC" w:rsidRPr="00BA5CDD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Dobrý</w:t>
            </w:r>
          </w:p>
        </w:tc>
        <w:tc>
          <w:tcPr>
            <w:tcW w:w="2268" w:type="dxa"/>
            <w:vAlign w:val="center"/>
          </w:tcPr>
          <w:p w:rsidR="004F38EC" w:rsidRPr="00BA5CDD" w:rsidRDefault="00391283" w:rsidP="00E7018C">
            <w:pPr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Zavlekov, Chudenice, Dolany, Obytce,</w:t>
            </w:r>
          </w:p>
          <w:p w:rsidR="00391283" w:rsidRPr="00BA5CDD" w:rsidRDefault="00BA5CDD" w:rsidP="00E701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Újezd u Plánice</w:t>
            </w:r>
          </w:p>
        </w:tc>
        <w:tc>
          <w:tcPr>
            <w:tcW w:w="1672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391283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Kralovice</w:t>
            </w:r>
          </w:p>
        </w:tc>
        <w:tc>
          <w:tcPr>
            <w:tcW w:w="1349" w:type="dxa"/>
            <w:tcBorders>
              <w:left w:val="double" w:sz="4" w:space="0" w:color="auto"/>
            </w:tcBorders>
            <w:vAlign w:val="center"/>
          </w:tcPr>
          <w:p w:rsidR="004F38EC" w:rsidRPr="00BA5CDD" w:rsidRDefault="004F38EC" w:rsidP="00391283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9</w:t>
            </w:r>
            <w:r w:rsidR="00391283" w:rsidRPr="00BA5CDD">
              <w:rPr>
                <w:rFonts w:ascii="Arial" w:hAnsi="Arial" w:cs="Arial"/>
              </w:rPr>
              <w:t>3</w:t>
            </w:r>
          </w:p>
        </w:tc>
        <w:tc>
          <w:tcPr>
            <w:tcW w:w="2693" w:type="dxa"/>
            <w:vAlign w:val="center"/>
          </w:tcPr>
          <w:p w:rsidR="004F38EC" w:rsidRPr="00BA5CDD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Velmi dobrý</w:t>
            </w:r>
          </w:p>
        </w:tc>
        <w:tc>
          <w:tcPr>
            <w:tcW w:w="2268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672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391283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Nepomuk</w:t>
            </w:r>
          </w:p>
        </w:tc>
        <w:tc>
          <w:tcPr>
            <w:tcW w:w="1349" w:type="dxa"/>
            <w:tcBorders>
              <w:left w:val="double" w:sz="4" w:space="0" w:color="auto"/>
            </w:tcBorders>
            <w:vAlign w:val="center"/>
          </w:tcPr>
          <w:p w:rsidR="004F38EC" w:rsidRPr="00BA5CDD" w:rsidRDefault="00391283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7</w:t>
            </w:r>
            <w:r w:rsidRPr="00BA5CDD">
              <w:rPr>
                <w:rStyle w:val="Znakapoznpodarou"/>
                <w:rFonts w:ascii="Arial" w:hAnsi="Arial" w:cs="Arial"/>
              </w:rPr>
              <w:footnoteReference w:id="2"/>
            </w:r>
          </w:p>
        </w:tc>
        <w:tc>
          <w:tcPr>
            <w:tcW w:w="2693" w:type="dxa"/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 xml:space="preserve">Dobrý </w:t>
            </w:r>
            <w:r w:rsidR="00391283" w:rsidRPr="00BA5CDD">
              <w:rPr>
                <w:rFonts w:ascii="Arial" w:hAnsi="Arial" w:cs="Arial"/>
              </w:rPr>
              <w:t>–</w:t>
            </w:r>
            <w:r w:rsidRPr="00BA5CDD">
              <w:rPr>
                <w:rFonts w:ascii="Arial" w:hAnsi="Arial" w:cs="Arial"/>
              </w:rPr>
              <w:t xml:space="preserve"> poznatelný</w:t>
            </w:r>
            <w:r w:rsidR="00391283" w:rsidRPr="00BA5CDD">
              <w:rPr>
                <w:rFonts w:ascii="Arial" w:hAnsi="Arial" w:cs="Arial"/>
              </w:rPr>
              <w:t xml:space="preserve"> stav</w:t>
            </w:r>
          </w:p>
        </w:tc>
        <w:tc>
          <w:tcPr>
            <w:tcW w:w="2268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672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391283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Nýřany</w:t>
            </w:r>
          </w:p>
        </w:tc>
        <w:tc>
          <w:tcPr>
            <w:tcW w:w="1349" w:type="dxa"/>
            <w:tcBorders>
              <w:lef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74</w:t>
            </w:r>
            <w:r w:rsidR="00F205D6" w:rsidRPr="00BA5CDD">
              <w:rPr>
                <w:rStyle w:val="Znakapoznpodarou"/>
                <w:rFonts w:ascii="Arial" w:hAnsi="Arial" w:cs="Arial"/>
              </w:rPr>
              <w:footnoteReference w:id="3"/>
            </w:r>
          </w:p>
        </w:tc>
        <w:tc>
          <w:tcPr>
            <w:tcW w:w="2693" w:type="dxa"/>
            <w:vAlign w:val="center"/>
          </w:tcPr>
          <w:p w:rsidR="004F38EC" w:rsidRPr="00BA5CDD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Uspokojivý</w:t>
            </w:r>
          </w:p>
        </w:tc>
        <w:tc>
          <w:tcPr>
            <w:tcW w:w="2268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672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391283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Plzeň</w:t>
            </w:r>
          </w:p>
        </w:tc>
        <w:tc>
          <w:tcPr>
            <w:tcW w:w="1349" w:type="dxa"/>
            <w:tcBorders>
              <w:left w:val="double" w:sz="4" w:space="0" w:color="auto"/>
            </w:tcBorders>
            <w:vAlign w:val="center"/>
          </w:tcPr>
          <w:p w:rsidR="004F38EC" w:rsidRPr="00BA5CDD" w:rsidRDefault="004F38EC" w:rsidP="00E7018C">
            <w:pPr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Namátkově městskými obvody.</w:t>
            </w:r>
          </w:p>
        </w:tc>
        <w:tc>
          <w:tcPr>
            <w:tcW w:w="2693" w:type="dxa"/>
            <w:vAlign w:val="center"/>
          </w:tcPr>
          <w:p w:rsidR="004F38EC" w:rsidRPr="00BA5CDD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Bezproblémový</w:t>
            </w:r>
          </w:p>
        </w:tc>
        <w:tc>
          <w:tcPr>
            <w:tcW w:w="2268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672" w:type="dxa"/>
            <w:vAlign w:val="center"/>
          </w:tcPr>
          <w:p w:rsidR="004F38EC" w:rsidRPr="007637D3" w:rsidRDefault="00F951E2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4F38EC" w:rsidRPr="007637D3" w:rsidTr="00391283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Přeštice</w:t>
            </w:r>
          </w:p>
        </w:tc>
        <w:tc>
          <w:tcPr>
            <w:tcW w:w="1349" w:type="dxa"/>
            <w:tcBorders>
              <w:left w:val="double" w:sz="4" w:space="0" w:color="auto"/>
            </w:tcBorders>
            <w:vAlign w:val="center"/>
          </w:tcPr>
          <w:p w:rsidR="004F38EC" w:rsidRPr="00BA5CDD" w:rsidRDefault="004F38EC" w:rsidP="00E7018C">
            <w:pPr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Příležitostné kontroly.</w:t>
            </w:r>
          </w:p>
        </w:tc>
        <w:tc>
          <w:tcPr>
            <w:tcW w:w="2693" w:type="dxa"/>
            <w:vAlign w:val="center"/>
          </w:tcPr>
          <w:p w:rsidR="004F38EC" w:rsidRPr="00BA5CDD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Dobrý</w:t>
            </w:r>
          </w:p>
        </w:tc>
        <w:tc>
          <w:tcPr>
            <w:tcW w:w="2268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672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391283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Rokycany</w:t>
            </w:r>
          </w:p>
        </w:tc>
        <w:tc>
          <w:tcPr>
            <w:tcW w:w="1349" w:type="dxa"/>
            <w:tcBorders>
              <w:left w:val="double" w:sz="4" w:space="0" w:color="auto"/>
            </w:tcBorders>
            <w:vAlign w:val="center"/>
          </w:tcPr>
          <w:p w:rsidR="004F38EC" w:rsidRPr="00BA5CDD" w:rsidRDefault="0063733A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6</w:t>
            </w:r>
          </w:p>
        </w:tc>
        <w:tc>
          <w:tcPr>
            <w:tcW w:w="2693" w:type="dxa"/>
            <w:vAlign w:val="center"/>
          </w:tcPr>
          <w:p w:rsidR="004F38EC" w:rsidRPr="00BA5CDD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Dobrý – poznatelný</w:t>
            </w:r>
          </w:p>
        </w:tc>
        <w:tc>
          <w:tcPr>
            <w:tcW w:w="2268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672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391283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Stod</w:t>
            </w:r>
          </w:p>
        </w:tc>
        <w:tc>
          <w:tcPr>
            <w:tcW w:w="1349" w:type="dxa"/>
            <w:tcBorders>
              <w:left w:val="double" w:sz="4" w:space="0" w:color="auto"/>
            </w:tcBorders>
            <w:vAlign w:val="center"/>
          </w:tcPr>
          <w:p w:rsidR="004F38EC" w:rsidRPr="00BA5CDD" w:rsidRDefault="0063733A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6</w:t>
            </w:r>
          </w:p>
        </w:tc>
        <w:tc>
          <w:tcPr>
            <w:tcW w:w="2693" w:type="dxa"/>
            <w:vAlign w:val="center"/>
          </w:tcPr>
          <w:p w:rsidR="004F38EC" w:rsidRPr="00BA5CDD" w:rsidRDefault="0063733A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Uspokojivý stav</w:t>
            </w:r>
          </w:p>
        </w:tc>
        <w:tc>
          <w:tcPr>
            <w:tcW w:w="2268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5CDD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72" w:type="dxa"/>
            <w:vAlign w:val="center"/>
          </w:tcPr>
          <w:p w:rsidR="004F38EC" w:rsidRPr="007637D3" w:rsidRDefault="004F38EC" w:rsidP="00E701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8EC" w:rsidRPr="007637D3" w:rsidTr="00391283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Stříbro</w:t>
            </w:r>
          </w:p>
        </w:tc>
        <w:tc>
          <w:tcPr>
            <w:tcW w:w="1349" w:type="dxa"/>
            <w:tcBorders>
              <w:left w:val="double" w:sz="4" w:space="0" w:color="auto"/>
            </w:tcBorders>
            <w:vAlign w:val="center"/>
          </w:tcPr>
          <w:p w:rsidR="004F38EC" w:rsidRPr="00BA5CDD" w:rsidRDefault="004F38EC" w:rsidP="0063733A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1</w:t>
            </w:r>
            <w:r w:rsidR="0063733A" w:rsidRPr="00BA5CDD">
              <w:rPr>
                <w:rFonts w:ascii="Arial" w:hAnsi="Arial" w:cs="Arial"/>
              </w:rPr>
              <w:t>0</w:t>
            </w:r>
            <w:r w:rsidR="0063733A" w:rsidRPr="00BA5CDD">
              <w:rPr>
                <w:rStyle w:val="Znakapoznpodarou"/>
                <w:rFonts w:ascii="Arial" w:hAnsi="Arial" w:cs="Arial"/>
              </w:rPr>
              <w:footnoteReference w:id="4"/>
            </w:r>
          </w:p>
        </w:tc>
        <w:tc>
          <w:tcPr>
            <w:tcW w:w="2693" w:type="dxa"/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D</w:t>
            </w:r>
            <w:r w:rsidR="00BA5CDD">
              <w:rPr>
                <w:rFonts w:ascii="Arial" w:hAnsi="Arial" w:cs="Arial"/>
              </w:rPr>
              <w:t>obrý</w:t>
            </w:r>
          </w:p>
        </w:tc>
        <w:tc>
          <w:tcPr>
            <w:tcW w:w="2268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5CDD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72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4F38EC" w:rsidRPr="007637D3" w:rsidTr="00391283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Sušice</w:t>
            </w:r>
          </w:p>
        </w:tc>
        <w:tc>
          <w:tcPr>
            <w:tcW w:w="1349" w:type="dxa"/>
            <w:tcBorders>
              <w:lef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57</w:t>
            </w:r>
          </w:p>
        </w:tc>
        <w:tc>
          <w:tcPr>
            <w:tcW w:w="2693" w:type="dxa"/>
            <w:vAlign w:val="center"/>
          </w:tcPr>
          <w:p w:rsidR="004F38EC" w:rsidRPr="00BA5CDD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Dobrý</w:t>
            </w:r>
          </w:p>
        </w:tc>
        <w:tc>
          <w:tcPr>
            <w:tcW w:w="2268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672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391283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Tachov</w:t>
            </w:r>
          </w:p>
        </w:tc>
        <w:tc>
          <w:tcPr>
            <w:tcW w:w="1349" w:type="dxa"/>
            <w:tcBorders>
              <w:left w:val="double" w:sz="4" w:space="0" w:color="auto"/>
            </w:tcBorders>
            <w:vAlign w:val="center"/>
          </w:tcPr>
          <w:p w:rsidR="004F38EC" w:rsidRPr="00BA5CDD" w:rsidRDefault="00BA5CDD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31</w:t>
            </w:r>
          </w:p>
        </w:tc>
        <w:tc>
          <w:tcPr>
            <w:tcW w:w="2693" w:type="dxa"/>
            <w:vAlign w:val="center"/>
          </w:tcPr>
          <w:p w:rsidR="004F38EC" w:rsidRPr="00BA5CDD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Dobrý</w:t>
            </w:r>
          </w:p>
        </w:tc>
        <w:tc>
          <w:tcPr>
            <w:tcW w:w="2268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672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391283">
        <w:tc>
          <w:tcPr>
            <w:tcW w:w="1340" w:type="dxa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Krajský úřad Plzeňského kraje</w:t>
            </w:r>
          </w:p>
        </w:tc>
        <w:tc>
          <w:tcPr>
            <w:tcW w:w="1349" w:type="dxa"/>
            <w:tcBorders>
              <w:left w:val="double" w:sz="4" w:space="0" w:color="auto"/>
              <w:bottom w:val="single" w:sz="12" w:space="0" w:color="auto"/>
            </w:tcBorders>
            <w:vAlign w:val="center"/>
          </w:tcPr>
          <w:p w:rsidR="004F38EC" w:rsidRPr="00BA5CDD" w:rsidRDefault="00F06315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71</w:t>
            </w:r>
          </w:p>
        </w:tc>
        <w:tc>
          <w:tcPr>
            <w:tcW w:w="2693" w:type="dxa"/>
            <w:tcBorders>
              <w:bottom w:val="single" w:sz="12" w:space="0" w:color="auto"/>
            </w:tcBorders>
            <w:vAlign w:val="center"/>
          </w:tcPr>
          <w:p w:rsidR="004F38EC" w:rsidRPr="00BA5CDD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Dobrý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4F38EC" w:rsidRPr="00BA5CDD" w:rsidRDefault="00BA5CDD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672" w:type="dxa"/>
            <w:tcBorders>
              <w:bottom w:val="single" w:sz="12" w:space="0" w:color="auto"/>
            </w:tcBorders>
            <w:vAlign w:val="center"/>
          </w:tcPr>
          <w:p w:rsidR="004F38EC" w:rsidRPr="007637D3" w:rsidRDefault="00BA5CDD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4F38EC" w:rsidRPr="007637D3" w:rsidTr="00391283">
        <w:tc>
          <w:tcPr>
            <w:tcW w:w="1340" w:type="dxa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:rsidR="004F38EC" w:rsidRPr="007637D3" w:rsidRDefault="00F06315" w:rsidP="005A63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Plzeňský </w:t>
            </w:r>
            <w:r w:rsidR="005A6308">
              <w:rPr>
                <w:rFonts w:ascii="Arial" w:hAnsi="Arial" w:cs="Arial"/>
              </w:rPr>
              <w:t>k</w:t>
            </w:r>
            <w:r w:rsidR="004F38EC">
              <w:rPr>
                <w:rFonts w:ascii="Arial" w:hAnsi="Arial" w:cs="Arial"/>
              </w:rPr>
              <w:t>raj celkem</w:t>
            </w:r>
          </w:p>
        </w:tc>
        <w:tc>
          <w:tcPr>
            <w:tcW w:w="1349" w:type="dxa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:rsidR="004F38EC" w:rsidRPr="007637D3" w:rsidRDefault="00BA5CDD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</w:t>
            </w:r>
          </w:p>
        </w:tc>
        <w:tc>
          <w:tcPr>
            <w:tcW w:w="2693" w:type="dxa"/>
            <w:tcBorders>
              <w:top w:val="single" w:sz="12" w:space="0" w:color="auto"/>
            </w:tcBorders>
            <w:vAlign w:val="center"/>
          </w:tcPr>
          <w:p w:rsidR="004F38EC" w:rsidRPr="007637D3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Dobrý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4F38EC" w:rsidRPr="007637D3" w:rsidRDefault="005A6308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BA5CDD">
              <w:rPr>
                <w:rFonts w:ascii="Arial" w:hAnsi="Arial" w:cs="Arial"/>
              </w:rPr>
              <w:t>-</w:t>
            </w:r>
          </w:p>
        </w:tc>
        <w:tc>
          <w:tcPr>
            <w:tcW w:w="1672" w:type="dxa"/>
            <w:tcBorders>
              <w:top w:val="single" w:sz="12" w:space="0" w:color="auto"/>
            </w:tcBorders>
            <w:vAlign w:val="center"/>
          </w:tcPr>
          <w:p w:rsidR="004F38EC" w:rsidRPr="007637D3" w:rsidRDefault="00BA5CDD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4F38EC" w:rsidRDefault="004F38EC" w:rsidP="007637D3">
      <w:pPr>
        <w:jc w:val="both"/>
        <w:rPr>
          <w:rFonts w:ascii="Arial" w:hAnsi="Arial" w:cs="Arial"/>
          <w:sz w:val="24"/>
          <w:szCs w:val="24"/>
        </w:rPr>
      </w:pPr>
    </w:p>
    <w:p w:rsidR="001308EF" w:rsidRDefault="001308EF" w:rsidP="004F38EC">
      <w:pPr>
        <w:pStyle w:val="Textpoznpodarou"/>
        <w:jc w:val="both"/>
        <w:rPr>
          <w:rFonts w:ascii="Arial" w:hAnsi="Arial" w:cs="Arial"/>
          <w:sz w:val="24"/>
          <w:szCs w:val="24"/>
        </w:rPr>
      </w:pPr>
      <w:r w:rsidRPr="001308EF">
        <w:rPr>
          <w:rFonts w:ascii="Arial" w:hAnsi="Arial" w:cs="Arial"/>
          <w:sz w:val="24"/>
          <w:szCs w:val="24"/>
        </w:rPr>
        <w:t xml:space="preserve">Přehled kontrol vykonaných </w:t>
      </w:r>
      <w:r w:rsidR="005A6308">
        <w:rPr>
          <w:rFonts w:ascii="Arial" w:hAnsi="Arial" w:cs="Arial"/>
          <w:sz w:val="24"/>
          <w:szCs w:val="24"/>
        </w:rPr>
        <w:t xml:space="preserve">pověřenou osobou Odboru bezpečnosti a krizového řízení </w:t>
      </w:r>
      <w:r w:rsidRPr="001308EF">
        <w:rPr>
          <w:rFonts w:ascii="Arial" w:hAnsi="Arial" w:cs="Arial"/>
          <w:sz w:val="24"/>
          <w:szCs w:val="24"/>
        </w:rPr>
        <w:t>Krajsk</w:t>
      </w:r>
      <w:r w:rsidR="005A6308">
        <w:rPr>
          <w:rFonts w:ascii="Arial" w:hAnsi="Arial" w:cs="Arial"/>
          <w:sz w:val="24"/>
          <w:szCs w:val="24"/>
        </w:rPr>
        <w:t>ého</w:t>
      </w:r>
      <w:r w:rsidRPr="001308EF">
        <w:rPr>
          <w:rFonts w:ascii="Arial" w:hAnsi="Arial" w:cs="Arial"/>
          <w:sz w:val="24"/>
          <w:szCs w:val="24"/>
        </w:rPr>
        <w:t xml:space="preserve"> úřad</w:t>
      </w:r>
      <w:r w:rsidR="005A6308">
        <w:rPr>
          <w:rFonts w:ascii="Arial" w:hAnsi="Arial" w:cs="Arial"/>
          <w:sz w:val="24"/>
          <w:szCs w:val="24"/>
        </w:rPr>
        <w:t>u</w:t>
      </w:r>
      <w:r w:rsidRPr="001308EF">
        <w:rPr>
          <w:rFonts w:ascii="Arial" w:hAnsi="Arial" w:cs="Arial"/>
          <w:sz w:val="24"/>
          <w:szCs w:val="24"/>
        </w:rPr>
        <w:t xml:space="preserve"> Plzeňského kraje</w:t>
      </w:r>
      <w:r w:rsidR="00846AA8">
        <w:rPr>
          <w:rFonts w:ascii="Arial" w:hAnsi="Arial" w:cs="Arial"/>
          <w:sz w:val="24"/>
          <w:szCs w:val="24"/>
        </w:rPr>
        <w:t xml:space="preserve"> v roce 2022</w:t>
      </w:r>
      <w:r w:rsidRPr="001308EF">
        <w:rPr>
          <w:rFonts w:ascii="Arial" w:hAnsi="Arial" w:cs="Arial"/>
          <w:sz w:val="24"/>
          <w:szCs w:val="24"/>
        </w:rPr>
        <w:t>:</w:t>
      </w:r>
    </w:p>
    <w:p w:rsidR="001308EF" w:rsidRPr="001308EF" w:rsidRDefault="001308EF" w:rsidP="004F38EC">
      <w:pPr>
        <w:pStyle w:val="Textpoznpodarou"/>
        <w:jc w:val="both"/>
        <w:rPr>
          <w:rFonts w:ascii="Arial" w:hAnsi="Arial" w:cs="Arial"/>
          <w:sz w:val="24"/>
          <w:szCs w:val="24"/>
        </w:rPr>
      </w:pPr>
    </w:p>
    <w:p w:rsidR="004F38EC" w:rsidRPr="00F12F14" w:rsidRDefault="004F38EC" w:rsidP="001308EF">
      <w:pPr>
        <w:pStyle w:val="Textpoznpodarou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4F38EC">
        <w:rPr>
          <w:rFonts w:ascii="Arial" w:hAnsi="Arial" w:cs="Arial"/>
          <w:sz w:val="24"/>
          <w:szCs w:val="24"/>
          <w:u w:val="single"/>
        </w:rPr>
        <w:t>23. 3. 2022, OÚ ORP Horšovský Týn</w:t>
      </w:r>
      <w:r w:rsidRPr="00F12F14">
        <w:rPr>
          <w:rFonts w:ascii="Arial" w:hAnsi="Arial" w:cs="Arial"/>
          <w:sz w:val="24"/>
          <w:szCs w:val="24"/>
        </w:rPr>
        <w:t xml:space="preserve"> – kontrola 3 válečných hrobů s ostatky v městě Horšovský Týn – hřbitov, konkrétně CZE3204-31298, CZE3204-6072 </w:t>
      </w:r>
      <w:r w:rsidR="001308EF">
        <w:rPr>
          <w:rFonts w:ascii="Arial" w:hAnsi="Arial" w:cs="Arial"/>
          <w:sz w:val="24"/>
          <w:szCs w:val="24"/>
        </w:rPr>
        <w:br/>
      </w:r>
      <w:r w:rsidRPr="00F12F14">
        <w:rPr>
          <w:rFonts w:ascii="Arial" w:hAnsi="Arial" w:cs="Arial"/>
          <w:sz w:val="24"/>
          <w:szCs w:val="24"/>
        </w:rPr>
        <w:t>a CZE3204-6071.</w:t>
      </w:r>
      <w:r>
        <w:rPr>
          <w:rFonts w:ascii="Arial" w:hAnsi="Arial" w:cs="Arial"/>
          <w:sz w:val="24"/>
          <w:szCs w:val="24"/>
        </w:rPr>
        <w:t xml:space="preserve"> Bez nedostatků.</w:t>
      </w:r>
    </w:p>
    <w:p w:rsidR="004F38EC" w:rsidRDefault="004F38EC" w:rsidP="001308EF">
      <w:pPr>
        <w:pStyle w:val="Textpoznpodarou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4F38EC">
        <w:rPr>
          <w:rFonts w:ascii="Arial" w:hAnsi="Arial" w:cs="Arial"/>
          <w:sz w:val="24"/>
          <w:szCs w:val="24"/>
          <w:u w:val="single"/>
        </w:rPr>
        <w:t>12. 4. 2022, Magistrát města Plzně</w:t>
      </w:r>
      <w:r w:rsidRPr="00F12F14">
        <w:rPr>
          <w:rFonts w:ascii="Arial" w:hAnsi="Arial" w:cs="Arial"/>
          <w:sz w:val="24"/>
          <w:szCs w:val="24"/>
        </w:rPr>
        <w:t xml:space="preserve"> – kontrola 4 válečných hrobů s ostatky, konkrétně CZE 3209-5646 Plzeň 4,  CZE 3209-5644 Plzeň 4, CZE 3209-5643 Plzeň 4 a CZE 3209-5637 Plzeň 4.  U válečného hrobu CZE 3209-5643  Plzeň 4 komise doporučuje obnovit písmo na těle desky (deska s křížem) stejně jako v př</w:t>
      </w:r>
      <w:r>
        <w:rPr>
          <w:rFonts w:ascii="Arial" w:hAnsi="Arial" w:cs="Arial"/>
          <w:sz w:val="24"/>
          <w:szCs w:val="24"/>
        </w:rPr>
        <w:t xml:space="preserve">ípadě VH CZE 3209-5637 Plzeň 4 </w:t>
      </w:r>
      <w:r w:rsidRPr="00F12F14">
        <w:rPr>
          <w:rFonts w:ascii="Arial" w:hAnsi="Arial" w:cs="Arial"/>
          <w:sz w:val="24"/>
          <w:szCs w:val="24"/>
        </w:rPr>
        <w:t xml:space="preserve">(u všech jmen). Dále byla překontrolována 4 pietní místa, CZE 3209-5645 Plzeň 4, CZE 3209-5662 Plzeň 2, </w:t>
      </w:r>
      <w:r w:rsidR="001308EF">
        <w:rPr>
          <w:rFonts w:ascii="Arial" w:hAnsi="Arial" w:cs="Arial"/>
          <w:sz w:val="24"/>
          <w:szCs w:val="24"/>
        </w:rPr>
        <w:br/>
      </w:r>
      <w:r w:rsidRPr="00F12F14">
        <w:rPr>
          <w:rFonts w:ascii="Arial" w:hAnsi="Arial" w:cs="Arial"/>
          <w:sz w:val="24"/>
          <w:szCs w:val="24"/>
        </w:rPr>
        <w:t xml:space="preserve">CZE 3209-5674 Šťáhlavy a CZE 3209-5708 Losiná.  Nepoznatelný stav PM </w:t>
      </w:r>
      <w:r w:rsidR="001308EF">
        <w:rPr>
          <w:rFonts w:ascii="Arial" w:hAnsi="Arial" w:cs="Arial"/>
          <w:sz w:val="24"/>
          <w:szCs w:val="24"/>
        </w:rPr>
        <w:br/>
      </w:r>
      <w:r w:rsidRPr="00F12F14">
        <w:rPr>
          <w:rFonts w:ascii="Arial" w:hAnsi="Arial" w:cs="Arial"/>
          <w:sz w:val="24"/>
          <w:szCs w:val="24"/>
        </w:rPr>
        <w:t xml:space="preserve">CZE 3209-5662 Plzeň 2 </w:t>
      </w:r>
      <w:r>
        <w:rPr>
          <w:rFonts w:ascii="Arial" w:hAnsi="Arial" w:cs="Arial"/>
          <w:sz w:val="24"/>
          <w:szCs w:val="24"/>
        </w:rPr>
        <w:t>je</w:t>
      </w:r>
      <w:r w:rsidRPr="00F12F14">
        <w:rPr>
          <w:rFonts w:ascii="Arial" w:hAnsi="Arial" w:cs="Arial"/>
          <w:sz w:val="24"/>
          <w:szCs w:val="24"/>
        </w:rPr>
        <w:t xml:space="preserve"> ve stádiu řešení u Odboru evidence majetku MMP.</w:t>
      </w:r>
    </w:p>
    <w:p w:rsidR="001308EF" w:rsidRDefault="001308EF" w:rsidP="00F37AFE">
      <w:pPr>
        <w:pStyle w:val="Textpoznpodarou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F32186" wp14:editId="393F557E">
            <wp:extent cx="5795645" cy="740029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08" w:rsidRDefault="005A6308" w:rsidP="001308EF">
      <w:pPr>
        <w:pStyle w:val="Textpoznpodarou"/>
        <w:jc w:val="both"/>
        <w:rPr>
          <w:rFonts w:ascii="Arial" w:hAnsi="Arial" w:cs="Arial"/>
          <w:sz w:val="24"/>
          <w:szCs w:val="24"/>
        </w:rPr>
      </w:pPr>
    </w:p>
    <w:p w:rsidR="005A6308" w:rsidRDefault="005A6308" w:rsidP="001308EF">
      <w:pPr>
        <w:pStyle w:val="Textpoznpodarou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Primátor města Plzně o nepoznatelném stavu pietního místa </w:t>
      </w:r>
      <w:r w:rsidRPr="00F12F14">
        <w:rPr>
          <w:rFonts w:ascii="Arial" w:hAnsi="Arial" w:cs="Arial"/>
          <w:sz w:val="24"/>
          <w:szCs w:val="24"/>
        </w:rPr>
        <w:t>CZE 3209-5662 Plzeň 2</w:t>
      </w:r>
      <w:r>
        <w:rPr>
          <w:rFonts w:ascii="Arial" w:hAnsi="Arial" w:cs="Arial"/>
          <w:sz w:val="24"/>
          <w:szCs w:val="24"/>
        </w:rPr>
        <w:t>.</w:t>
      </w:r>
    </w:p>
    <w:p w:rsidR="005A6308" w:rsidRDefault="005A6308" w:rsidP="001308EF">
      <w:pPr>
        <w:pStyle w:val="Textpoznpodarou"/>
        <w:jc w:val="both"/>
        <w:rPr>
          <w:rFonts w:ascii="Arial" w:hAnsi="Arial" w:cs="Arial"/>
          <w:sz w:val="24"/>
          <w:szCs w:val="24"/>
        </w:rPr>
      </w:pPr>
    </w:p>
    <w:p w:rsidR="005A6308" w:rsidRDefault="005A6308" w:rsidP="001308EF">
      <w:pPr>
        <w:pStyle w:val="Textpoznpodarou"/>
        <w:jc w:val="both"/>
        <w:rPr>
          <w:rFonts w:ascii="Arial" w:hAnsi="Arial" w:cs="Arial"/>
          <w:sz w:val="24"/>
          <w:szCs w:val="24"/>
        </w:rPr>
      </w:pPr>
    </w:p>
    <w:p w:rsidR="005A6308" w:rsidRDefault="005A6308" w:rsidP="001308EF">
      <w:pPr>
        <w:pStyle w:val="Textpoznpodarou"/>
        <w:jc w:val="both"/>
        <w:rPr>
          <w:rFonts w:ascii="Arial" w:hAnsi="Arial" w:cs="Arial"/>
          <w:sz w:val="24"/>
          <w:szCs w:val="24"/>
        </w:rPr>
      </w:pPr>
    </w:p>
    <w:p w:rsidR="005A6308" w:rsidRDefault="005A6308" w:rsidP="001308EF">
      <w:pPr>
        <w:pStyle w:val="Textpoznpodarou"/>
        <w:jc w:val="both"/>
        <w:rPr>
          <w:rFonts w:ascii="Arial" w:hAnsi="Arial" w:cs="Arial"/>
          <w:sz w:val="24"/>
          <w:szCs w:val="24"/>
        </w:rPr>
      </w:pPr>
    </w:p>
    <w:p w:rsidR="001308EF" w:rsidRDefault="001308EF" w:rsidP="001308EF">
      <w:pPr>
        <w:pStyle w:val="Textpoznpodarou"/>
        <w:jc w:val="both"/>
        <w:rPr>
          <w:rFonts w:ascii="Arial" w:hAnsi="Arial" w:cs="Arial"/>
          <w:sz w:val="24"/>
          <w:szCs w:val="24"/>
        </w:rPr>
      </w:pPr>
    </w:p>
    <w:p w:rsidR="004F38EC" w:rsidRPr="00CD0BD7" w:rsidRDefault="004F38EC" w:rsidP="001308EF">
      <w:pPr>
        <w:pStyle w:val="Standard"/>
        <w:numPr>
          <w:ilvl w:val="0"/>
          <w:numId w:val="4"/>
        </w:numPr>
        <w:spacing w:after="0" w:line="240" w:lineRule="auto"/>
        <w:jc w:val="both"/>
      </w:pPr>
      <w:r w:rsidRPr="004F38EC">
        <w:rPr>
          <w:rFonts w:ascii="Arial" w:hAnsi="Arial" w:cs="Arial"/>
          <w:sz w:val="24"/>
          <w:szCs w:val="24"/>
          <w:u w:val="single"/>
        </w:rPr>
        <w:lastRenderedPageBreak/>
        <w:t>22. 4. 202</w:t>
      </w:r>
      <w:r w:rsidR="00795029">
        <w:rPr>
          <w:rFonts w:ascii="Arial" w:hAnsi="Arial" w:cs="Arial"/>
          <w:sz w:val="24"/>
          <w:szCs w:val="24"/>
          <w:u w:val="single"/>
        </w:rPr>
        <w:t>2</w:t>
      </w:r>
      <w:r w:rsidRPr="004F38EC">
        <w:rPr>
          <w:rFonts w:ascii="Arial" w:hAnsi="Arial" w:cs="Arial"/>
          <w:sz w:val="24"/>
          <w:szCs w:val="24"/>
          <w:u w:val="single"/>
        </w:rPr>
        <w:t xml:space="preserve"> - OÚ ORP Domažlice</w:t>
      </w:r>
      <w:r>
        <w:rPr>
          <w:rFonts w:ascii="Arial" w:hAnsi="Arial" w:cs="Arial"/>
          <w:sz w:val="24"/>
          <w:szCs w:val="24"/>
        </w:rPr>
        <w:t xml:space="preserve">, kontrola </w:t>
      </w:r>
      <w:r>
        <w:rPr>
          <w:rFonts w:ascii="Arial" w:hAnsi="Arial"/>
          <w:sz w:val="24"/>
          <w:szCs w:val="24"/>
        </w:rPr>
        <w:t xml:space="preserve">7 válečných hrobů s ostatky </w:t>
      </w:r>
      <w:r w:rsidR="001308EF">
        <w:rPr>
          <w:rFonts w:ascii="Arial" w:hAnsi="Arial"/>
          <w:sz w:val="24"/>
          <w:szCs w:val="24"/>
        </w:rPr>
        <w:br/>
      </w:r>
      <w:r>
        <w:rPr>
          <w:rFonts w:ascii="Arial" w:hAnsi="Arial"/>
          <w:sz w:val="24"/>
          <w:szCs w:val="24"/>
        </w:rPr>
        <w:t xml:space="preserve">na městském hřbitově v Domažlicích: CZE  3202-6181 Georgij </w:t>
      </w:r>
      <w:proofErr w:type="spellStart"/>
      <w:r>
        <w:rPr>
          <w:rFonts w:ascii="Arial" w:hAnsi="Arial"/>
          <w:sz w:val="24"/>
          <w:szCs w:val="24"/>
        </w:rPr>
        <w:t>Sokov</w:t>
      </w:r>
      <w:proofErr w:type="spellEnd"/>
      <w:r>
        <w:rPr>
          <w:rFonts w:ascii="Arial" w:hAnsi="Arial"/>
          <w:sz w:val="24"/>
          <w:szCs w:val="24"/>
        </w:rPr>
        <w:t xml:space="preserve">, CZE3202-6180 Petr Ivanov, CZE3202-6025 Nikolaj </w:t>
      </w:r>
      <w:proofErr w:type="spellStart"/>
      <w:r>
        <w:rPr>
          <w:rFonts w:ascii="Arial" w:hAnsi="Arial"/>
          <w:sz w:val="24"/>
          <w:szCs w:val="24"/>
        </w:rPr>
        <w:t>Frolov</w:t>
      </w:r>
      <w:proofErr w:type="spellEnd"/>
      <w:r>
        <w:rPr>
          <w:rFonts w:ascii="Arial" w:hAnsi="Arial"/>
          <w:sz w:val="24"/>
          <w:szCs w:val="24"/>
        </w:rPr>
        <w:t xml:space="preserve">, Samuel </w:t>
      </w:r>
      <w:proofErr w:type="spellStart"/>
      <w:r>
        <w:rPr>
          <w:rFonts w:ascii="Arial" w:hAnsi="Arial"/>
          <w:sz w:val="24"/>
          <w:szCs w:val="24"/>
        </w:rPr>
        <w:t>Parenička</w:t>
      </w:r>
      <w:proofErr w:type="spellEnd"/>
      <w:r>
        <w:rPr>
          <w:rFonts w:ascii="Arial" w:hAnsi="Arial"/>
          <w:sz w:val="24"/>
          <w:szCs w:val="24"/>
        </w:rPr>
        <w:t xml:space="preserve">, CZE3202-6023 </w:t>
      </w:r>
      <w:proofErr w:type="spellStart"/>
      <w:r>
        <w:rPr>
          <w:rFonts w:ascii="Arial" w:hAnsi="Arial"/>
          <w:sz w:val="24"/>
          <w:szCs w:val="24"/>
        </w:rPr>
        <w:t>Lusie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Lukačenko</w:t>
      </w:r>
      <w:proofErr w:type="spellEnd"/>
      <w:r>
        <w:rPr>
          <w:rFonts w:ascii="Arial" w:hAnsi="Arial"/>
          <w:sz w:val="24"/>
          <w:szCs w:val="24"/>
        </w:rPr>
        <w:t xml:space="preserve">, CZE3202-6026 </w:t>
      </w:r>
      <w:proofErr w:type="spellStart"/>
      <w:r>
        <w:rPr>
          <w:rFonts w:ascii="Arial" w:hAnsi="Arial"/>
          <w:sz w:val="24"/>
          <w:szCs w:val="24"/>
        </w:rPr>
        <w:t>Nikolaev</w:t>
      </w:r>
      <w:proofErr w:type="spellEnd"/>
      <w:r>
        <w:rPr>
          <w:rFonts w:ascii="Arial" w:hAnsi="Arial"/>
          <w:sz w:val="24"/>
          <w:szCs w:val="24"/>
        </w:rPr>
        <w:t xml:space="preserve">, CZE3202-6182, Nikolaj Alexejevič </w:t>
      </w:r>
      <w:proofErr w:type="spellStart"/>
      <w:r>
        <w:rPr>
          <w:rFonts w:ascii="Arial" w:hAnsi="Arial"/>
          <w:sz w:val="24"/>
          <w:szCs w:val="24"/>
        </w:rPr>
        <w:t>Volodin</w:t>
      </w:r>
      <w:proofErr w:type="spellEnd"/>
      <w:r>
        <w:rPr>
          <w:rFonts w:ascii="Arial" w:hAnsi="Arial"/>
          <w:sz w:val="24"/>
          <w:szCs w:val="24"/>
        </w:rPr>
        <w:t xml:space="preserve"> a CZE 3202-6022. Bez nedostatků. </w:t>
      </w:r>
    </w:p>
    <w:p w:rsidR="004F38EC" w:rsidRDefault="004F38EC" w:rsidP="001308EF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1308EF">
        <w:rPr>
          <w:rFonts w:ascii="Arial" w:hAnsi="Arial" w:cs="Arial"/>
          <w:sz w:val="24"/>
          <w:szCs w:val="24"/>
          <w:u w:val="single"/>
        </w:rPr>
        <w:t>4. 5. 202</w:t>
      </w:r>
      <w:r w:rsidR="00795029">
        <w:rPr>
          <w:rFonts w:ascii="Arial" w:hAnsi="Arial" w:cs="Arial"/>
          <w:sz w:val="24"/>
          <w:szCs w:val="24"/>
          <w:u w:val="single"/>
        </w:rPr>
        <w:t>2</w:t>
      </w:r>
      <w:r w:rsidRPr="001308EF">
        <w:rPr>
          <w:rFonts w:ascii="Arial" w:hAnsi="Arial" w:cs="Arial"/>
          <w:sz w:val="24"/>
          <w:szCs w:val="24"/>
          <w:u w:val="single"/>
        </w:rPr>
        <w:t xml:space="preserve"> – OÚ ORP Klatovy</w:t>
      </w:r>
      <w:r w:rsidRPr="001308EF">
        <w:rPr>
          <w:rFonts w:ascii="Arial" w:hAnsi="Arial" w:cs="Arial"/>
          <w:sz w:val="24"/>
          <w:szCs w:val="24"/>
        </w:rPr>
        <w:t>, kontrola 4 válečných hrobů s ostatky ve městě Klatovy CZE 3205-6095, CZE 3205-6094</w:t>
      </w:r>
      <w:r w:rsidRPr="001308EF" w:rsidDel="00E40B2F">
        <w:rPr>
          <w:rFonts w:ascii="Arial" w:hAnsi="Arial" w:cs="Arial"/>
          <w:sz w:val="24"/>
          <w:szCs w:val="24"/>
        </w:rPr>
        <w:t xml:space="preserve"> </w:t>
      </w:r>
      <w:r w:rsidRPr="001308EF">
        <w:rPr>
          <w:rFonts w:ascii="Arial" w:hAnsi="Arial" w:cs="Arial"/>
          <w:sz w:val="24"/>
          <w:szCs w:val="24"/>
        </w:rPr>
        <w:t>, CZE 3205-6092</w:t>
      </w:r>
      <w:r w:rsidRPr="001308EF" w:rsidDel="00E40B2F">
        <w:rPr>
          <w:rFonts w:ascii="Arial" w:hAnsi="Arial" w:cs="Arial"/>
          <w:sz w:val="24"/>
          <w:szCs w:val="24"/>
        </w:rPr>
        <w:t xml:space="preserve"> </w:t>
      </w:r>
      <w:r w:rsidRPr="001308EF">
        <w:rPr>
          <w:rFonts w:ascii="Arial" w:hAnsi="Arial" w:cs="Arial"/>
          <w:sz w:val="24"/>
          <w:szCs w:val="24"/>
        </w:rPr>
        <w:t xml:space="preserve">a CZE 3205-6010 (vše Hřbitov U sv. Jakuba). Dále evidované místo na výše uvedeném hřbitově CZE 3205-54941 Klatovy. Dalšími kontrolovanými místy byla 3  pietní místa v obci Klatovy, CZE3205-6087 v areálu sadů "Pod Valy" v ulici Podbranská, </w:t>
      </w:r>
      <w:r w:rsidR="001308EF">
        <w:rPr>
          <w:rFonts w:ascii="Arial" w:hAnsi="Arial" w:cs="Arial"/>
          <w:sz w:val="24"/>
          <w:szCs w:val="24"/>
        </w:rPr>
        <w:br/>
      </w:r>
      <w:r w:rsidRPr="001308EF">
        <w:rPr>
          <w:rFonts w:ascii="Arial" w:hAnsi="Arial" w:cs="Arial"/>
          <w:sz w:val="24"/>
          <w:szCs w:val="24"/>
        </w:rPr>
        <w:t xml:space="preserve">CZE 3205-609 na hřbitově U svatého Jakuba v Klatovech a pietní místo </w:t>
      </w:r>
      <w:r w:rsidR="001308EF">
        <w:rPr>
          <w:rFonts w:ascii="Arial" w:hAnsi="Arial" w:cs="Arial"/>
          <w:sz w:val="24"/>
          <w:szCs w:val="24"/>
        </w:rPr>
        <w:br/>
      </w:r>
      <w:r w:rsidRPr="001308EF">
        <w:rPr>
          <w:rFonts w:ascii="Arial" w:hAnsi="Arial" w:cs="Arial"/>
          <w:sz w:val="24"/>
          <w:szCs w:val="24"/>
        </w:rPr>
        <w:t>CZE 3205-6014 Červené Poříčí. Většina kontrolovaných VH a PM je v dobrém stavu. VH s ostatky CZE 3205-6092</w:t>
      </w:r>
      <w:r w:rsidRPr="001308EF" w:rsidDel="00E40B2F">
        <w:rPr>
          <w:rFonts w:ascii="Arial" w:hAnsi="Arial" w:cs="Arial"/>
          <w:sz w:val="24"/>
          <w:szCs w:val="24"/>
        </w:rPr>
        <w:t xml:space="preserve"> </w:t>
      </w:r>
      <w:r w:rsidRPr="001308EF">
        <w:rPr>
          <w:rFonts w:ascii="Arial" w:hAnsi="Arial" w:cs="Arial"/>
          <w:sz w:val="24"/>
          <w:szCs w:val="24"/>
        </w:rPr>
        <w:t xml:space="preserve">prošel v roce 2018 celkovou rekonstrukcí. </w:t>
      </w:r>
      <w:r w:rsidR="001308EF">
        <w:rPr>
          <w:rFonts w:ascii="Arial" w:hAnsi="Arial" w:cs="Arial"/>
          <w:sz w:val="24"/>
          <w:szCs w:val="24"/>
        </w:rPr>
        <w:t xml:space="preserve">U </w:t>
      </w:r>
      <w:r w:rsidR="001308EF" w:rsidRPr="00446355">
        <w:rPr>
          <w:rFonts w:ascii="Arial" w:hAnsi="Arial" w:cs="Arial"/>
          <w:sz w:val="24"/>
          <w:szCs w:val="24"/>
        </w:rPr>
        <w:t>pietního místa obětem a hrdinům 2.</w:t>
      </w:r>
      <w:r w:rsidR="001308EF">
        <w:rPr>
          <w:rFonts w:ascii="Arial" w:hAnsi="Arial" w:cs="Arial"/>
          <w:sz w:val="24"/>
          <w:szCs w:val="24"/>
        </w:rPr>
        <w:t xml:space="preserve"> </w:t>
      </w:r>
      <w:r w:rsidR="001308EF" w:rsidRPr="00446355">
        <w:rPr>
          <w:rFonts w:ascii="Arial" w:hAnsi="Arial" w:cs="Arial"/>
          <w:sz w:val="24"/>
          <w:szCs w:val="24"/>
        </w:rPr>
        <w:t xml:space="preserve">SV CZE3205-6087 v areálu sadů </w:t>
      </w:r>
      <w:r w:rsidR="000C52ED">
        <w:rPr>
          <w:rFonts w:ascii="Arial" w:hAnsi="Arial" w:cs="Arial"/>
          <w:sz w:val="24"/>
          <w:szCs w:val="24"/>
        </w:rPr>
        <w:br/>
      </w:r>
      <w:r w:rsidR="001308EF" w:rsidRPr="00446355">
        <w:rPr>
          <w:rFonts w:ascii="Arial" w:hAnsi="Arial" w:cs="Arial"/>
          <w:sz w:val="24"/>
          <w:szCs w:val="24"/>
        </w:rPr>
        <w:t xml:space="preserve">"Pod Valy" </w:t>
      </w:r>
      <w:r w:rsidR="001308EF">
        <w:rPr>
          <w:rFonts w:ascii="Arial" w:hAnsi="Arial" w:cs="Arial"/>
          <w:sz w:val="24"/>
          <w:szCs w:val="24"/>
        </w:rPr>
        <w:t xml:space="preserve">bylo </w:t>
      </w:r>
      <w:r w:rsidR="001308EF" w:rsidRPr="00446355">
        <w:rPr>
          <w:rFonts w:ascii="Arial" w:hAnsi="Arial" w:cs="Arial"/>
          <w:sz w:val="24"/>
          <w:szCs w:val="24"/>
        </w:rPr>
        <w:t>doporuč</w:t>
      </w:r>
      <w:r w:rsidR="001308EF">
        <w:rPr>
          <w:rFonts w:ascii="Arial" w:hAnsi="Arial" w:cs="Arial"/>
          <w:sz w:val="24"/>
          <w:szCs w:val="24"/>
        </w:rPr>
        <w:t>eno provést</w:t>
      </w:r>
      <w:r w:rsidR="001308EF" w:rsidRPr="00446355">
        <w:rPr>
          <w:rFonts w:ascii="Arial" w:hAnsi="Arial" w:cs="Arial"/>
          <w:sz w:val="24"/>
          <w:szCs w:val="24"/>
        </w:rPr>
        <w:t xml:space="preserve"> běžnou údržbu spočív</w:t>
      </w:r>
      <w:r w:rsidR="001308EF">
        <w:rPr>
          <w:rFonts w:ascii="Arial" w:hAnsi="Arial" w:cs="Arial"/>
          <w:sz w:val="24"/>
          <w:szCs w:val="24"/>
        </w:rPr>
        <w:t>ající</w:t>
      </w:r>
      <w:r w:rsidR="001308EF" w:rsidRPr="00446355">
        <w:rPr>
          <w:rFonts w:ascii="Arial" w:hAnsi="Arial" w:cs="Arial"/>
          <w:sz w:val="24"/>
          <w:szCs w:val="24"/>
        </w:rPr>
        <w:t xml:space="preserve"> v očištění povrchu. </w:t>
      </w:r>
      <w:r w:rsidR="001308EF">
        <w:rPr>
          <w:rFonts w:ascii="Arial" w:hAnsi="Arial" w:cs="Arial"/>
          <w:sz w:val="24"/>
          <w:szCs w:val="24"/>
        </w:rPr>
        <w:t xml:space="preserve">U evidovaného místa CZE 3205-54941 vhodnou úpravu </w:t>
      </w:r>
      <w:r w:rsidR="000C52ED">
        <w:rPr>
          <w:rFonts w:ascii="Arial" w:hAnsi="Arial" w:cs="Arial"/>
          <w:sz w:val="24"/>
          <w:szCs w:val="24"/>
        </w:rPr>
        <w:t xml:space="preserve">místa, </w:t>
      </w:r>
      <w:r w:rsidR="000C52ED">
        <w:rPr>
          <w:rFonts w:ascii="Arial" w:hAnsi="Arial" w:cs="Arial"/>
          <w:sz w:val="24"/>
          <w:szCs w:val="24"/>
        </w:rPr>
        <w:br/>
      </w:r>
      <w:r w:rsidR="001308EF">
        <w:rPr>
          <w:rFonts w:ascii="Arial" w:hAnsi="Arial" w:cs="Arial"/>
          <w:sz w:val="24"/>
          <w:szCs w:val="24"/>
        </w:rPr>
        <w:t xml:space="preserve">u pietního místa CZE 3205-6014 Červené Poříčí očištění těla pomníku. </w:t>
      </w:r>
    </w:p>
    <w:p w:rsidR="001308EF" w:rsidRDefault="001308EF" w:rsidP="001308EF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0C52ED">
        <w:rPr>
          <w:rFonts w:ascii="Arial" w:hAnsi="Arial" w:cs="Arial"/>
          <w:sz w:val="24"/>
          <w:szCs w:val="24"/>
          <w:u w:val="single"/>
        </w:rPr>
        <w:t>31. 5. 202</w:t>
      </w:r>
      <w:r w:rsidR="00795029">
        <w:rPr>
          <w:rFonts w:ascii="Arial" w:hAnsi="Arial" w:cs="Arial"/>
          <w:sz w:val="24"/>
          <w:szCs w:val="24"/>
          <w:u w:val="single"/>
        </w:rPr>
        <w:t>2</w:t>
      </w:r>
      <w:r w:rsidRPr="000C52ED">
        <w:rPr>
          <w:rFonts w:ascii="Arial" w:hAnsi="Arial" w:cs="Arial"/>
          <w:sz w:val="24"/>
          <w:szCs w:val="24"/>
          <w:u w:val="single"/>
        </w:rPr>
        <w:t xml:space="preserve"> – OÚ ORP Horažďovice</w:t>
      </w:r>
      <w:r>
        <w:rPr>
          <w:rFonts w:ascii="Arial" w:hAnsi="Arial" w:cs="Arial"/>
          <w:sz w:val="24"/>
          <w:szCs w:val="24"/>
        </w:rPr>
        <w:t xml:space="preserve">, kontrola </w:t>
      </w:r>
      <w:r w:rsidR="000C52ED" w:rsidRPr="00BF058E">
        <w:rPr>
          <w:rFonts w:ascii="Arial" w:hAnsi="Arial" w:cs="Arial"/>
          <w:sz w:val="24"/>
          <w:szCs w:val="24"/>
        </w:rPr>
        <w:t>1 válečn</w:t>
      </w:r>
      <w:r w:rsidR="000C52ED">
        <w:rPr>
          <w:rFonts w:ascii="Arial" w:hAnsi="Arial" w:cs="Arial"/>
          <w:sz w:val="24"/>
          <w:szCs w:val="24"/>
        </w:rPr>
        <w:t>ého</w:t>
      </w:r>
      <w:r w:rsidR="000C52ED" w:rsidRPr="00BF058E">
        <w:rPr>
          <w:rFonts w:ascii="Arial" w:hAnsi="Arial" w:cs="Arial"/>
          <w:sz w:val="24"/>
          <w:szCs w:val="24"/>
        </w:rPr>
        <w:t xml:space="preserve"> hrob</w:t>
      </w:r>
      <w:r w:rsidR="000C52ED">
        <w:rPr>
          <w:rFonts w:ascii="Arial" w:hAnsi="Arial" w:cs="Arial"/>
          <w:sz w:val="24"/>
          <w:szCs w:val="24"/>
        </w:rPr>
        <w:t>u</w:t>
      </w:r>
      <w:r w:rsidR="000C52ED" w:rsidRPr="00BF058E">
        <w:rPr>
          <w:rFonts w:ascii="Arial" w:hAnsi="Arial" w:cs="Arial"/>
          <w:sz w:val="24"/>
          <w:szCs w:val="24"/>
        </w:rPr>
        <w:t xml:space="preserve"> s ostatky </w:t>
      </w:r>
      <w:r w:rsidR="000C52ED">
        <w:rPr>
          <w:rFonts w:ascii="Arial" w:hAnsi="Arial" w:cs="Arial"/>
          <w:sz w:val="24"/>
          <w:szCs w:val="24"/>
        </w:rPr>
        <w:br/>
      </w:r>
      <w:r w:rsidR="000C52ED" w:rsidRPr="00BF058E">
        <w:rPr>
          <w:rFonts w:ascii="Arial" w:hAnsi="Arial" w:cs="Arial"/>
          <w:sz w:val="24"/>
          <w:szCs w:val="24"/>
        </w:rPr>
        <w:t xml:space="preserve">CZE 3203-26613 Horažďovice, 3 pietní místa: CZE 3203-26611 Horažďovice, CZE 3203-5884 Velký Bor a CZE 3203-5904 </w:t>
      </w:r>
      <w:proofErr w:type="spellStart"/>
      <w:r w:rsidR="000C52ED" w:rsidRPr="00BF058E">
        <w:rPr>
          <w:rFonts w:ascii="Arial" w:hAnsi="Arial" w:cs="Arial"/>
          <w:sz w:val="24"/>
          <w:szCs w:val="24"/>
        </w:rPr>
        <w:t>Defurovy</w:t>
      </w:r>
      <w:proofErr w:type="spellEnd"/>
      <w:r w:rsidR="000C52ED" w:rsidRPr="00BF058E">
        <w:rPr>
          <w:rFonts w:ascii="Arial" w:hAnsi="Arial" w:cs="Arial"/>
          <w:sz w:val="24"/>
          <w:szCs w:val="24"/>
        </w:rPr>
        <w:t xml:space="preserve"> Lažany. Překontrolováno bylo i 1 místo, které není VH ze zákona a to CZE 3203-26796 Velký Bor.</w:t>
      </w:r>
      <w:r w:rsidR="000C52ED">
        <w:rPr>
          <w:rFonts w:ascii="Arial" w:hAnsi="Arial" w:cs="Arial"/>
          <w:sz w:val="24"/>
          <w:szCs w:val="24"/>
        </w:rPr>
        <w:t xml:space="preserve"> </w:t>
      </w:r>
      <w:r w:rsidR="000C52ED">
        <w:rPr>
          <w:rFonts w:ascii="Arial" w:hAnsi="Arial" w:cs="Arial"/>
          <w:sz w:val="24"/>
          <w:szCs w:val="24"/>
        </w:rPr>
        <w:br/>
        <w:t>Bez nedostatků.</w:t>
      </w:r>
    </w:p>
    <w:p w:rsidR="00E7018C" w:rsidRPr="00E7018C" w:rsidRDefault="00E7018C" w:rsidP="00E7018C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E7018C">
        <w:rPr>
          <w:rFonts w:ascii="Arial" w:hAnsi="Arial" w:cs="Arial"/>
          <w:sz w:val="24"/>
          <w:szCs w:val="24"/>
          <w:u w:val="single"/>
        </w:rPr>
        <w:t>21. 9. 202</w:t>
      </w:r>
      <w:r w:rsidR="00795029">
        <w:rPr>
          <w:rFonts w:ascii="Arial" w:hAnsi="Arial" w:cs="Arial"/>
          <w:sz w:val="24"/>
          <w:szCs w:val="24"/>
          <w:u w:val="single"/>
        </w:rPr>
        <w:t>2</w:t>
      </w:r>
      <w:r w:rsidRPr="00E7018C">
        <w:rPr>
          <w:rFonts w:ascii="Arial" w:hAnsi="Arial" w:cs="Arial"/>
          <w:sz w:val="24"/>
          <w:szCs w:val="24"/>
          <w:u w:val="single"/>
        </w:rPr>
        <w:t xml:space="preserve"> – OÚ ORP Nepomuk</w:t>
      </w:r>
      <w:r w:rsidRPr="00E7018C">
        <w:rPr>
          <w:rFonts w:ascii="Arial" w:hAnsi="Arial" w:cs="Arial"/>
          <w:sz w:val="24"/>
          <w:szCs w:val="24"/>
        </w:rPr>
        <w:t>, kontrola 1 válečn</w:t>
      </w:r>
      <w:r>
        <w:rPr>
          <w:rFonts w:ascii="Arial" w:hAnsi="Arial" w:cs="Arial"/>
          <w:sz w:val="24"/>
          <w:szCs w:val="24"/>
        </w:rPr>
        <w:t>ého</w:t>
      </w:r>
      <w:r w:rsidRPr="00E7018C">
        <w:rPr>
          <w:rFonts w:ascii="Arial" w:hAnsi="Arial" w:cs="Arial"/>
          <w:sz w:val="24"/>
          <w:szCs w:val="24"/>
        </w:rPr>
        <w:t xml:space="preserve"> hrob</w:t>
      </w:r>
      <w:r>
        <w:rPr>
          <w:rFonts w:ascii="Arial" w:hAnsi="Arial" w:cs="Arial"/>
          <w:sz w:val="24"/>
          <w:szCs w:val="24"/>
        </w:rPr>
        <w:t>u</w:t>
      </w:r>
      <w:r w:rsidRPr="00E7018C">
        <w:rPr>
          <w:rFonts w:ascii="Arial" w:hAnsi="Arial" w:cs="Arial"/>
          <w:sz w:val="24"/>
          <w:szCs w:val="24"/>
        </w:rPr>
        <w:t xml:space="preserve"> s ostatky </w:t>
      </w:r>
      <w:r>
        <w:rPr>
          <w:rFonts w:ascii="Arial" w:hAnsi="Arial" w:cs="Arial"/>
          <w:sz w:val="24"/>
          <w:szCs w:val="24"/>
        </w:rPr>
        <w:br/>
      </w:r>
      <w:r w:rsidRPr="00E7018C">
        <w:rPr>
          <w:rFonts w:ascii="Arial" w:hAnsi="Arial" w:cs="Arial"/>
          <w:sz w:val="24"/>
          <w:szCs w:val="24"/>
        </w:rPr>
        <w:t xml:space="preserve">CZE 3207-5159 Nepomuk. </w:t>
      </w:r>
      <w:r>
        <w:rPr>
          <w:rFonts w:ascii="Arial" w:hAnsi="Arial" w:cs="Arial"/>
          <w:sz w:val="24"/>
          <w:szCs w:val="24"/>
        </w:rPr>
        <w:t>Dále</w:t>
      </w:r>
      <w:r w:rsidRPr="00E7018C">
        <w:rPr>
          <w:rFonts w:ascii="Arial" w:hAnsi="Arial" w:cs="Arial"/>
          <w:sz w:val="24"/>
          <w:szCs w:val="24"/>
        </w:rPr>
        <w:t xml:space="preserve"> 7 pietních míst, CZE 3207-26802 Prádlo, </w:t>
      </w:r>
      <w:r>
        <w:rPr>
          <w:rFonts w:ascii="Arial" w:hAnsi="Arial" w:cs="Arial"/>
          <w:sz w:val="24"/>
          <w:szCs w:val="24"/>
        </w:rPr>
        <w:br/>
      </w:r>
      <w:r w:rsidRPr="00E7018C">
        <w:rPr>
          <w:rFonts w:ascii="Arial" w:hAnsi="Arial" w:cs="Arial"/>
          <w:sz w:val="24"/>
          <w:szCs w:val="24"/>
        </w:rPr>
        <w:t xml:space="preserve">CZE 3207-5707 Prádlo, CZE 3207-5706 Prádlo, CZE 3207-5705 Prádlo, </w:t>
      </w:r>
      <w:r>
        <w:rPr>
          <w:rFonts w:ascii="Arial" w:hAnsi="Arial" w:cs="Arial"/>
          <w:sz w:val="24"/>
          <w:szCs w:val="24"/>
        </w:rPr>
        <w:br/>
      </w:r>
      <w:r w:rsidRPr="00E7018C">
        <w:rPr>
          <w:rFonts w:ascii="Arial" w:hAnsi="Arial" w:cs="Arial"/>
          <w:sz w:val="24"/>
          <w:szCs w:val="24"/>
        </w:rPr>
        <w:t xml:space="preserve">CZE 3207-5704 Klášter, CZE 3207-5702 Měcholupy a CZE 3207-5157 Nepomuk. Většina kontrolovaných VH a PM je v dobrém stavu. U pietního místa CZE 3207-5705 Prádlo je poškozeno tělo pamětní desky (odštípnutý a znova přilepený roh desky). </w:t>
      </w:r>
      <w:r>
        <w:rPr>
          <w:rFonts w:ascii="Arial" w:hAnsi="Arial" w:cs="Arial"/>
          <w:sz w:val="24"/>
          <w:szCs w:val="24"/>
        </w:rPr>
        <w:t>D</w:t>
      </w:r>
      <w:r w:rsidRPr="00E7018C">
        <w:rPr>
          <w:rFonts w:ascii="Arial" w:hAnsi="Arial" w:cs="Arial"/>
          <w:sz w:val="24"/>
          <w:szCs w:val="24"/>
        </w:rPr>
        <w:t>oporuč</w:t>
      </w:r>
      <w:r>
        <w:rPr>
          <w:rFonts w:ascii="Arial" w:hAnsi="Arial" w:cs="Arial"/>
          <w:sz w:val="24"/>
          <w:szCs w:val="24"/>
        </w:rPr>
        <w:t>ena byla</w:t>
      </w:r>
      <w:r w:rsidRPr="00E7018C">
        <w:rPr>
          <w:rFonts w:ascii="Arial" w:hAnsi="Arial" w:cs="Arial"/>
          <w:sz w:val="24"/>
          <w:szCs w:val="24"/>
        </w:rPr>
        <w:t xml:space="preserve"> obnov</w:t>
      </w:r>
      <w:r>
        <w:rPr>
          <w:rFonts w:ascii="Arial" w:hAnsi="Arial" w:cs="Arial"/>
          <w:sz w:val="24"/>
          <w:szCs w:val="24"/>
        </w:rPr>
        <w:t>a</w:t>
      </w:r>
      <w:r w:rsidRPr="00E7018C">
        <w:rPr>
          <w:rFonts w:ascii="Arial" w:hAnsi="Arial" w:cs="Arial"/>
          <w:sz w:val="24"/>
          <w:szCs w:val="24"/>
        </w:rPr>
        <w:t xml:space="preserve"> písma na desce, které je nečitelné. U pietního místa CZE 3207-5704 Klášter schází na těle pamětní desky 3x medailonky.</w:t>
      </w:r>
    </w:p>
    <w:p w:rsidR="00E7018C" w:rsidRPr="00E7018C" w:rsidRDefault="00E7018C" w:rsidP="00E7018C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E7018C">
        <w:rPr>
          <w:rFonts w:ascii="Arial" w:hAnsi="Arial" w:cs="Arial"/>
          <w:sz w:val="24"/>
          <w:szCs w:val="24"/>
          <w:u w:val="single"/>
        </w:rPr>
        <w:t>7. 10. 2022 – OÚ ORP Stod</w:t>
      </w:r>
      <w:r w:rsidRPr="00E7018C">
        <w:rPr>
          <w:rFonts w:ascii="Arial" w:hAnsi="Arial" w:cs="Arial"/>
          <w:sz w:val="24"/>
          <w:szCs w:val="24"/>
        </w:rPr>
        <w:t xml:space="preserve">, kontrola 13 válečných hrobů s ostatky </w:t>
      </w:r>
      <w:r>
        <w:rPr>
          <w:rFonts w:ascii="Arial" w:hAnsi="Arial" w:cs="Arial"/>
          <w:sz w:val="24"/>
          <w:szCs w:val="24"/>
        </w:rPr>
        <w:br/>
      </w:r>
      <w:r w:rsidRPr="00E7018C">
        <w:rPr>
          <w:rFonts w:ascii="Arial" w:hAnsi="Arial" w:cs="Arial"/>
          <w:sz w:val="24"/>
          <w:szCs w:val="24"/>
        </w:rPr>
        <w:t xml:space="preserve">CZE 3212-6208 Kvíčovice, CZE 3212-6205 Kvíčovice, CZE 3212-6195 Kvíčovice,  CZE 3212-6194 Kvíčovice, CZE 3212-6193 Kvíčovice, </w:t>
      </w:r>
      <w:r>
        <w:rPr>
          <w:rFonts w:ascii="Arial" w:hAnsi="Arial" w:cs="Arial"/>
          <w:sz w:val="24"/>
          <w:szCs w:val="24"/>
        </w:rPr>
        <w:br/>
      </w:r>
      <w:r w:rsidRPr="00E7018C">
        <w:rPr>
          <w:rFonts w:ascii="Arial" w:hAnsi="Arial" w:cs="Arial"/>
          <w:sz w:val="24"/>
          <w:szCs w:val="24"/>
        </w:rPr>
        <w:t xml:space="preserve">CZE 3212-6192 Kvíčovice, CZE 3212-6191 Kvíčovice, CZE 3212-6190 Kvíčovice, CZE 3212-6189 Kvíčovice, CZE 3212-6188 Kvíčovice, </w:t>
      </w:r>
      <w:r>
        <w:rPr>
          <w:rFonts w:ascii="Arial" w:hAnsi="Arial" w:cs="Arial"/>
          <w:sz w:val="24"/>
          <w:szCs w:val="24"/>
        </w:rPr>
        <w:br/>
      </w:r>
      <w:r w:rsidRPr="00E7018C">
        <w:rPr>
          <w:rFonts w:ascii="Arial" w:hAnsi="Arial" w:cs="Arial"/>
          <w:sz w:val="24"/>
          <w:szCs w:val="24"/>
        </w:rPr>
        <w:t>CZE 3212-6187 Kvíčovice, CZE 3212-6186 Kvíčovice a CZE 3212-6185 Kvíčovice. Dalšími kontrolovanými místy bylo 5  pietních míst  CZE 32</w:t>
      </w:r>
      <w:r>
        <w:rPr>
          <w:rFonts w:ascii="Arial" w:hAnsi="Arial" w:cs="Arial"/>
          <w:sz w:val="24"/>
          <w:szCs w:val="24"/>
        </w:rPr>
        <w:t xml:space="preserve">12-30661 Kvíčovice, </w:t>
      </w:r>
      <w:r w:rsidRPr="00E7018C">
        <w:rPr>
          <w:rFonts w:ascii="Arial" w:hAnsi="Arial" w:cs="Arial"/>
          <w:sz w:val="24"/>
          <w:szCs w:val="24"/>
        </w:rPr>
        <w:t xml:space="preserve">CZE 3212-6184 Čečovice, CZE 3212-6214 Všekary, CZE 3212-6110 Hradišťany a CZE 3212-36571 Hradec. Dále byla překontrolována 2 místa, </w:t>
      </w:r>
      <w:r>
        <w:rPr>
          <w:rFonts w:ascii="Arial" w:hAnsi="Arial" w:cs="Arial"/>
          <w:sz w:val="24"/>
          <w:szCs w:val="24"/>
        </w:rPr>
        <w:br/>
      </w:r>
      <w:r w:rsidRPr="00E7018C">
        <w:rPr>
          <w:rFonts w:ascii="Arial" w:hAnsi="Arial" w:cs="Arial"/>
          <w:sz w:val="24"/>
          <w:szCs w:val="24"/>
        </w:rPr>
        <w:t xml:space="preserve">která nejsou válečným hrobem podle zákona, konkrétně CZE 3212-6213 Lisov a CZE 3212-31214 Lisov. </w:t>
      </w:r>
      <w:r>
        <w:rPr>
          <w:rFonts w:ascii="Arial" w:hAnsi="Arial" w:cs="Arial"/>
          <w:sz w:val="24"/>
          <w:szCs w:val="24"/>
        </w:rPr>
        <w:t xml:space="preserve">U válečných hrobů s ostatky </w:t>
      </w:r>
      <w:r w:rsidRPr="00F240CD">
        <w:rPr>
          <w:rFonts w:ascii="Arial" w:hAnsi="Arial" w:cs="Arial"/>
          <w:sz w:val="24"/>
          <w:szCs w:val="24"/>
        </w:rPr>
        <w:t>CZE 32</w:t>
      </w:r>
      <w:r>
        <w:rPr>
          <w:rFonts w:ascii="Arial" w:hAnsi="Arial" w:cs="Arial"/>
          <w:sz w:val="24"/>
          <w:szCs w:val="24"/>
        </w:rPr>
        <w:t>12</w:t>
      </w:r>
      <w:r w:rsidRPr="00F240CD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6205</w:t>
      </w:r>
      <w:r w:rsidRPr="00F240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Kvíčovice, </w:t>
      </w:r>
      <w:r w:rsidRPr="00F240CD">
        <w:rPr>
          <w:rFonts w:ascii="Arial" w:hAnsi="Arial" w:cs="Arial"/>
          <w:sz w:val="24"/>
          <w:szCs w:val="24"/>
        </w:rPr>
        <w:t>CZE 32</w:t>
      </w:r>
      <w:r>
        <w:rPr>
          <w:rFonts w:ascii="Arial" w:hAnsi="Arial" w:cs="Arial"/>
          <w:sz w:val="24"/>
          <w:szCs w:val="24"/>
        </w:rPr>
        <w:t>12</w:t>
      </w:r>
      <w:r w:rsidRPr="00F240CD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6195</w:t>
      </w:r>
      <w:r w:rsidRPr="00F240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Kvíčovice, </w:t>
      </w:r>
      <w:r w:rsidRPr="00F240CD">
        <w:rPr>
          <w:rFonts w:ascii="Arial" w:hAnsi="Arial" w:cs="Arial"/>
          <w:sz w:val="24"/>
          <w:szCs w:val="24"/>
        </w:rPr>
        <w:t>CZE 32</w:t>
      </w:r>
      <w:r>
        <w:rPr>
          <w:rFonts w:ascii="Arial" w:hAnsi="Arial" w:cs="Arial"/>
          <w:sz w:val="24"/>
          <w:szCs w:val="24"/>
        </w:rPr>
        <w:t>12</w:t>
      </w:r>
      <w:r w:rsidRPr="00F240CD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6187</w:t>
      </w:r>
      <w:r w:rsidRPr="00F240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Kvíčovice </w:t>
      </w:r>
      <w:r>
        <w:rPr>
          <w:rFonts w:ascii="Arial" w:hAnsi="Arial" w:cs="Arial"/>
          <w:sz w:val="24"/>
          <w:szCs w:val="24"/>
        </w:rPr>
        <w:br/>
      </w:r>
      <w:r w:rsidRPr="00F240CD">
        <w:rPr>
          <w:rFonts w:ascii="Arial" w:hAnsi="Arial" w:cs="Arial"/>
          <w:sz w:val="24"/>
          <w:szCs w:val="24"/>
        </w:rPr>
        <w:t>CZE 32</w:t>
      </w:r>
      <w:r>
        <w:rPr>
          <w:rFonts w:ascii="Arial" w:hAnsi="Arial" w:cs="Arial"/>
          <w:sz w:val="24"/>
          <w:szCs w:val="24"/>
        </w:rPr>
        <w:t>12</w:t>
      </w:r>
      <w:r w:rsidRPr="00F240CD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6186</w:t>
      </w:r>
      <w:r w:rsidRPr="00F240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Kvíčovice</w:t>
      </w:r>
      <w:r w:rsidRPr="00F240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</w:t>
      </w:r>
      <w:r w:rsidRPr="00F240CD">
        <w:rPr>
          <w:rFonts w:ascii="Arial" w:hAnsi="Arial" w:cs="Arial"/>
          <w:sz w:val="24"/>
          <w:szCs w:val="24"/>
        </w:rPr>
        <w:t>CZE 32</w:t>
      </w:r>
      <w:r>
        <w:rPr>
          <w:rFonts w:ascii="Arial" w:hAnsi="Arial" w:cs="Arial"/>
          <w:sz w:val="24"/>
          <w:szCs w:val="24"/>
        </w:rPr>
        <w:t>12</w:t>
      </w:r>
      <w:r w:rsidRPr="00F240CD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6185</w:t>
      </w:r>
      <w:r w:rsidRPr="00F240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Kvíčovice, bylo doporučeno provedení běžné úpravy</w:t>
      </w:r>
      <w:r w:rsidR="00846AA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spočívající ve </w:t>
      </w:r>
      <w:proofErr w:type="spellStart"/>
      <w:r>
        <w:rPr>
          <w:rFonts w:ascii="Arial" w:hAnsi="Arial" w:cs="Arial"/>
          <w:sz w:val="24"/>
          <w:szCs w:val="24"/>
        </w:rPr>
        <w:t>vyple</w:t>
      </w:r>
      <w:r w:rsidR="00846AA8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í</w:t>
      </w:r>
      <w:proofErr w:type="spellEnd"/>
      <w:r>
        <w:rPr>
          <w:rFonts w:ascii="Arial" w:hAnsi="Arial" w:cs="Arial"/>
          <w:sz w:val="24"/>
          <w:szCs w:val="24"/>
        </w:rPr>
        <w:t xml:space="preserve"> prostoru hrobů. Běžnou údržbu je vhodné provést i v případě pietního místa CZE 3212-6214 Všekary. </w:t>
      </w:r>
      <w:r w:rsidR="00846AA8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Dále, u pietního místa CZE 3212-6184 Čečovice dokonč</w:t>
      </w:r>
      <w:r w:rsidR="00846AA8">
        <w:rPr>
          <w:rFonts w:ascii="Arial" w:hAnsi="Arial" w:cs="Arial"/>
          <w:sz w:val="24"/>
          <w:szCs w:val="24"/>
        </w:rPr>
        <w:t>it</w:t>
      </w:r>
      <w:r>
        <w:rPr>
          <w:rFonts w:ascii="Arial" w:hAnsi="Arial" w:cs="Arial"/>
          <w:sz w:val="24"/>
          <w:szCs w:val="24"/>
        </w:rPr>
        <w:t xml:space="preserve"> oprav</w:t>
      </w:r>
      <w:r w:rsidR="00846AA8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 pietního místa a to jeho dokompletováním</w:t>
      </w:r>
      <w:r w:rsidR="00846AA8">
        <w:rPr>
          <w:rFonts w:ascii="Arial" w:hAnsi="Arial" w:cs="Arial"/>
          <w:sz w:val="24"/>
          <w:szCs w:val="24"/>
        </w:rPr>
        <w:t xml:space="preserve"> ozdobnými řetězy</w:t>
      </w:r>
      <w:r>
        <w:rPr>
          <w:rFonts w:ascii="Arial" w:hAnsi="Arial" w:cs="Arial"/>
          <w:sz w:val="24"/>
          <w:szCs w:val="24"/>
        </w:rPr>
        <w:t xml:space="preserve">. V případě pietního místa </w:t>
      </w:r>
      <w:r w:rsidR="00846AA8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CZE 3212-36571 Hradec u </w:t>
      </w:r>
      <w:proofErr w:type="spellStart"/>
      <w:r>
        <w:rPr>
          <w:rFonts w:ascii="Arial" w:hAnsi="Arial" w:cs="Arial"/>
          <w:sz w:val="24"/>
          <w:szCs w:val="24"/>
        </w:rPr>
        <w:t>Stoda</w:t>
      </w:r>
      <w:proofErr w:type="spellEnd"/>
      <w:r>
        <w:rPr>
          <w:rFonts w:ascii="Arial" w:hAnsi="Arial" w:cs="Arial"/>
          <w:sz w:val="24"/>
          <w:szCs w:val="24"/>
        </w:rPr>
        <w:t xml:space="preserve"> byl zjištěn nepoznatelný stav.</w:t>
      </w:r>
    </w:p>
    <w:p w:rsidR="00846AA8" w:rsidRPr="00846AA8" w:rsidRDefault="00846AA8" w:rsidP="00846AA8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846AA8">
        <w:rPr>
          <w:rFonts w:ascii="Arial" w:hAnsi="Arial" w:cs="Arial"/>
          <w:sz w:val="24"/>
          <w:szCs w:val="24"/>
          <w:u w:val="single"/>
        </w:rPr>
        <w:lastRenderedPageBreak/>
        <w:t>13. 10. 2022 OÚ ORP Stříbro</w:t>
      </w:r>
      <w:r w:rsidRPr="00846AA8">
        <w:rPr>
          <w:rFonts w:ascii="Arial" w:hAnsi="Arial" w:cs="Arial"/>
          <w:sz w:val="24"/>
          <w:szCs w:val="24"/>
        </w:rPr>
        <w:t>, kontrola 2 válečn</w:t>
      </w:r>
      <w:r w:rsidR="00FC16E1">
        <w:rPr>
          <w:rFonts w:ascii="Arial" w:hAnsi="Arial" w:cs="Arial"/>
          <w:sz w:val="24"/>
          <w:szCs w:val="24"/>
        </w:rPr>
        <w:t>ých</w:t>
      </w:r>
      <w:r w:rsidRPr="00846AA8">
        <w:rPr>
          <w:rFonts w:ascii="Arial" w:hAnsi="Arial" w:cs="Arial"/>
          <w:sz w:val="24"/>
          <w:szCs w:val="24"/>
        </w:rPr>
        <w:t xml:space="preserve"> hrob</w:t>
      </w:r>
      <w:r w:rsidR="00FC16E1">
        <w:rPr>
          <w:rFonts w:ascii="Arial" w:hAnsi="Arial" w:cs="Arial"/>
          <w:sz w:val="24"/>
          <w:szCs w:val="24"/>
        </w:rPr>
        <w:t>ů</w:t>
      </w:r>
      <w:r w:rsidRPr="00846AA8">
        <w:rPr>
          <w:rFonts w:ascii="Arial" w:hAnsi="Arial" w:cs="Arial"/>
          <w:sz w:val="24"/>
          <w:szCs w:val="24"/>
        </w:rPr>
        <w:t xml:space="preserve"> s ostatky </w:t>
      </w:r>
      <w:r w:rsidRPr="00846AA8">
        <w:rPr>
          <w:rFonts w:ascii="Arial" w:hAnsi="Arial" w:cs="Arial"/>
          <w:sz w:val="24"/>
          <w:szCs w:val="24"/>
        </w:rPr>
        <w:br/>
        <w:t>CZE 3213-22201 Svojšín a CZE 3213-5114 Těchlovice. Dalšími kontrolovanými místy byla 4 pietní místa  CZE 3213-5099 Benešovice, CZE 3213-5738 Černošín, CZE 3213-5847 Svojšín a CZE 3213-36550 Těchlovice. Dále bylo překontrolováno jedno evidované místo, konkrétně CZE 3213-36469 Otročín.</w:t>
      </w:r>
      <w:r>
        <w:rPr>
          <w:rFonts w:ascii="Arial" w:hAnsi="Arial" w:cs="Arial"/>
          <w:sz w:val="24"/>
          <w:szCs w:val="24"/>
        </w:rPr>
        <w:br/>
      </w:r>
      <w:r w:rsidRPr="00846AA8">
        <w:rPr>
          <w:rFonts w:ascii="Arial" w:hAnsi="Arial" w:cs="Arial"/>
          <w:sz w:val="24"/>
          <w:szCs w:val="24"/>
        </w:rPr>
        <w:t xml:space="preserve">U válečného hrobu s ostatky </w:t>
      </w:r>
      <w:r>
        <w:rPr>
          <w:rFonts w:ascii="Arial" w:hAnsi="Arial" w:cs="Arial"/>
          <w:sz w:val="24"/>
          <w:szCs w:val="24"/>
        </w:rPr>
        <w:t xml:space="preserve">CZE 3213-22201 Svojšín bylo </w:t>
      </w:r>
      <w:r w:rsidRPr="00846AA8">
        <w:rPr>
          <w:rFonts w:ascii="Arial" w:hAnsi="Arial" w:cs="Arial"/>
          <w:sz w:val="24"/>
          <w:szCs w:val="24"/>
        </w:rPr>
        <w:t>doporuč</w:t>
      </w:r>
      <w:r>
        <w:rPr>
          <w:rFonts w:ascii="Arial" w:hAnsi="Arial" w:cs="Arial"/>
          <w:sz w:val="24"/>
          <w:szCs w:val="24"/>
        </w:rPr>
        <w:t>eno</w:t>
      </w:r>
      <w:r w:rsidRPr="00846AA8">
        <w:rPr>
          <w:rFonts w:ascii="Arial" w:hAnsi="Arial" w:cs="Arial"/>
          <w:sz w:val="24"/>
          <w:szCs w:val="24"/>
        </w:rPr>
        <w:t xml:space="preserve"> vyřešit celkově nevzhledný stav místa včetně obnovy písma. Obdobný stav i obnova písma se nachází u pietního místa CZE 3213-5847 Svojšín. U francouzského válečného hrobu s ostatky CZE 3213-5114 Těchlovice</w:t>
      </w:r>
      <w:r w:rsidR="00FC16E1">
        <w:rPr>
          <w:rFonts w:ascii="Arial" w:hAnsi="Arial" w:cs="Arial"/>
          <w:sz w:val="24"/>
          <w:szCs w:val="24"/>
        </w:rPr>
        <w:t>,</w:t>
      </w:r>
      <w:r w:rsidRPr="00846AA8">
        <w:rPr>
          <w:rFonts w:ascii="Arial" w:hAnsi="Arial" w:cs="Arial"/>
          <w:sz w:val="24"/>
          <w:szCs w:val="24"/>
        </w:rPr>
        <w:t xml:space="preserve"> by bylo vhodné provést běžnou úpr</w:t>
      </w:r>
      <w:r>
        <w:rPr>
          <w:rFonts w:ascii="Arial" w:hAnsi="Arial" w:cs="Arial"/>
          <w:sz w:val="24"/>
          <w:szCs w:val="24"/>
        </w:rPr>
        <w:t xml:space="preserve">avu a vyplení hrobového místa. </w:t>
      </w:r>
      <w:r w:rsidRPr="00846AA8">
        <w:rPr>
          <w:rFonts w:ascii="Arial" w:hAnsi="Arial" w:cs="Arial"/>
          <w:sz w:val="24"/>
          <w:szCs w:val="24"/>
        </w:rPr>
        <w:t xml:space="preserve">U pietního místa CZE 3213-5099 Benešovice </w:t>
      </w:r>
      <w:r>
        <w:rPr>
          <w:rFonts w:ascii="Arial" w:hAnsi="Arial" w:cs="Arial"/>
          <w:sz w:val="24"/>
          <w:szCs w:val="24"/>
        </w:rPr>
        <w:t xml:space="preserve">se pokusit </w:t>
      </w:r>
      <w:r w:rsidRPr="00846AA8">
        <w:rPr>
          <w:rFonts w:ascii="Arial" w:hAnsi="Arial" w:cs="Arial"/>
          <w:sz w:val="24"/>
          <w:szCs w:val="24"/>
        </w:rPr>
        <w:t>zjistit ve spolupráci s archivy a obcí původní vzhled těla pomníku.</w:t>
      </w:r>
    </w:p>
    <w:p w:rsidR="00846AA8" w:rsidRDefault="00846AA8" w:rsidP="00846AA8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846AA8">
        <w:rPr>
          <w:rFonts w:ascii="Arial" w:hAnsi="Arial" w:cs="Arial"/>
          <w:sz w:val="24"/>
          <w:szCs w:val="24"/>
          <w:u w:val="single"/>
        </w:rPr>
        <w:t>25. 10. 2022 OÚ ORP Kralovice</w:t>
      </w:r>
      <w:r>
        <w:rPr>
          <w:rFonts w:ascii="Arial" w:hAnsi="Arial" w:cs="Arial"/>
          <w:sz w:val="24"/>
          <w:szCs w:val="24"/>
        </w:rPr>
        <w:t>, kontrola 2</w:t>
      </w:r>
      <w:r w:rsidRPr="00446355">
        <w:rPr>
          <w:rFonts w:ascii="Arial" w:hAnsi="Arial" w:cs="Arial"/>
          <w:sz w:val="24"/>
          <w:szCs w:val="24"/>
        </w:rPr>
        <w:t xml:space="preserve"> válečn</w:t>
      </w:r>
      <w:r>
        <w:rPr>
          <w:rFonts w:ascii="Arial" w:hAnsi="Arial" w:cs="Arial"/>
          <w:sz w:val="24"/>
          <w:szCs w:val="24"/>
        </w:rPr>
        <w:t>ých</w:t>
      </w:r>
      <w:r w:rsidRPr="00446355">
        <w:rPr>
          <w:rFonts w:ascii="Arial" w:hAnsi="Arial" w:cs="Arial"/>
          <w:sz w:val="24"/>
          <w:szCs w:val="24"/>
        </w:rPr>
        <w:t xml:space="preserve"> hrob</w:t>
      </w:r>
      <w:r>
        <w:rPr>
          <w:rFonts w:ascii="Arial" w:hAnsi="Arial" w:cs="Arial"/>
          <w:sz w:val="24"/>
          <w:szCs w:val="24"/>
        </w:rPr>
        <w:t>ů</w:t>
      </w:r>
      <w:r w:rsidRPr="00446355">
        <w:rPr>
          <w:rFonts w:ascii="Arial" w:hAnsi="Arial" w:cs="Arial"/>
          <w:sz w:val="24"/>
          <w:szCs w:val="24"/>
        </w:rPr>
        <w:t xml:space="preserve"> s ostatky </w:t>
      </w:r>
      <w:r>
        <w:rPr>
          <w:rFonts w:ascii="Arial" w:hAnsi="Arial" w:cs="Arial"/>
          <w:sz w:val="24"/>
          <w:szCs w:val="24"/>
        </w:rPr>
        <w:br/>
      </w:r>
      <w:r w:rsidRPr="00F240CD">
        <w:rPr>
          <w:rFonts w:ascii="Arial" w:hAnsi="Arial" w:cs="Arial"/>
          <w:sz w:val="24"/>
          <w:szCs w:val="24"/>
        </w:rPr>
        <w:t>CZE 32</w:t>
      </w:r>
      <w:r>
        <w:rPr>
          <w:rFonts w:ascii="Arial" w:hAnsi="Arial" w:cs="Arial"/>
          <w:sz w:val="24"/>
          <w:szCs w:val="24"/>
        </w:rPr>
        <w:t>06</w:t>
      </w:r>
      <w:r w:rsidRPr="00F240CD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6156 Kočín a </w:t>
      </w:r>
      <w:r w:rsidRPr="00F240CD">
        <w:rPr>
          <w:rFonts w:ascii="Arial" w:hAnsi="Arial" w:cs="Arial"/>
          <w:sz w:val="24"/>
          <w:szCs w:val="24"/>
        </w:rPr>
        <w:t>CZE 32</w:t>
      </w:r>
      <w:r>
        <w:rPr>
          <w:rFonts w:ascii="Arial" w:hAnsi="Arial" w:cs="Arial"/>
          <w:sz w:val="24"/>
          <w:szCs w:val="24"/>
        </w:rPr>
        <w:t>06</w:t>
      </w:r>
      <w:r w:rsidRPr="00F240CD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6127</w:t>
      </w:r>
      <w:r w:rsidRPr="00F240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Bohy.</w:t>
      </w:r>
      <w:r w:rsidRPr="00F240CD">
        <w:rPr>
          <w:rFonts w:ascii="Arial" w:hAnsi="Arial" w:cs="Arial"/>
          <w:sz w:val="24"/>
          <w:szCs w:val="24"/>
        </w:rPr>
        <w:t xml:space="preserve"> Dalšími kontrolovanými místy byl</w:t>
      </w:r>
      <w:r>
        <w:rPr>
          <w:rFonts w:ascii="Arial" w:hAnsi="Arial" w:cs="Arial"/>
          <w:sz w:val="24"/>
          <w:szCs w:val="24"/>
        </w:rPr>
        <w:t>a</w:t>
      </w:r>
      <w:r w:rsidRPr="00F240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4</w:t>
      </w:r>
      <w:r w:rsidRPr="00F240CD">
        <w:rPr>
          <w:rFonts w:ascii="Arial" w:hAnsi="Arial" w:cs="Arial"/>
          <w:sz w:val="24"/>
          <w:szCs w:val="24"/>
        </w:rPr>
        <w:t xml:space="preserve"> pietní míst</w:t>
      </w:r>
      <w:r>
        <w:rPr>
          <w:rFonts w:ascii="Arial" w:hAnsi="Arial" w:cs="Arial"/>
          <w:sz w:val="24"/>
          <w:szCs w:val="24"/>
        </w:rPr>
        <w:t xml:space="preserve">a </w:t>
      </w:r>
      <w:r w:rsidRPr="00F240CD">
        <w:rPr>
          <w:rFonts w:ascii="Arial" w:hAnsi="Arial" w:cs="Arial"/>
          <w:sz w:val="24"/>
          <w:szCs w:val="24"/>
        </w:rPr>
        <w:t xml:space="preserve"> CZE 32</w:t>
      </w:r>
      <w:r>
        <w:rPr>
          <w:rFonts w:ascii="Arial" w:hAnsi="Arial" w:cs="Arial"/>
          <w:sz w:val="24"/>
          <w:szCs w:val="24"/>
        </w:rPr>
        <w:t xml:space="preserve">06-6239 Babina, </w:t>
      </w:r>
      <w:r w:rsidRPr="00F240CD">
        <w:rPr>
          <w:rFonts w:ascii="Arial" w:hAnsi="Arial" w:cs="Arial"/>
          <w:sz w:val="24"/>
          <w:szCs w:val="24"/>
        </w:rPr>
        <w:t>CZE 32</w:t>
      </w:r>
      <w:r>
        <w:rPr>
          <w:rFonts w:ascii="Arial" w:hAnsi="Arial" w:cs="Arial"/>
          <w:sz w:val="24"/>
          <w:szCs w:val="24"/>
        </w:rPr>
        <w:t xml:space="preserve">06-6157 Kopidlo, </w:t>
      </w:r>
      <w:r>
        <w:rPr>
          <w:rFonts w:ascii="Arial" w:hAnsi="Arial" w:cs="Arial"/>
          <w:sz w:val="24"/>
          <w:szCs w:val="24"/>
        </w:rPr>
        <w:br/>
      </w:r>
      <w:r w:rsidRPr="00F240CD">
        <w:rPr>
          <w:rFonts w:ascii="Arial" w:hAnsi="Arial" w:cs="Arial"/>
          <w:sz w:val="24"/>
          <w:szCs w:val="24"/>
        </w:rPr>
        <w:t>CZE 32</w:t>
      </w:r>
      <w:r>
        <w:rPr>
          <w:rFonts w:ascii="Arial" w:hAnsi="Arial" w:cs="Arial"/>
          <w:sz w:val="24"/>
          <w:szCs w:val="24"/>
        </w:rPr>
        <w:t xml:space="preserve">06-5069 Výrov a </w:t>
      </w:r>
      <w:r w:rsidRPr="00F240CD">
        <w:rPr>
          <w:rFonts w:ascii="Arial" w:hAnsi="Arial" w:cs="Arial"/>
          <w:sz w:val="24"/>
          <w:szCs w:val="24"/>
        </w:rPr>
        <w:t>CZE 32</w:t>
      </w:r>
      <w:r>
        <w:rPr>
          <w:rFonts w:ascii="Arial" w:hAnsi="Arial" w:cs="Arial"/>
          <w:sz w:val="24"/>
          <w:szCs w:val="24"/>
        </w:rPr>
        <w:t>06-6126 Brodeslavy. Bez nedostatků.</w:t>
      </w:r>
    </w:p>
    <w:p w:rsidR="00846AA8" w:rsidRDefault="00846AA8" w:rsidP="00846AA8">
      <w:pPr>
        <w:jc w:val="both"/>
        <w:rPr>
          <w:rFonts w:ascii="Arial" w:hAnsi="Arial" w:cs="Arial"/>
          <w:sz w:val="24"/>
          <w:szCs w:val="24"/>
        </w:rPr>
      </w:pPr>
    </w:p>
    <w:p w:rsidR="00846AA8" w:rsidRPr="00846AA8" w:rsidRDefault="00846AA8" w:rsidP="00846A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 strany Krajského úřadu Plzeňského kraje bylo v roce 2022 překontrolováno 37 válečných hrobů s ostatky, 30 pietních míst a 4 místa, která nejsou podle zákona válečným hrobem. </w:t>
      </w:r>
      <w:r w:rsidR="00F06315">
        <w:rPr>
          <w:rFonts w:ascii="Arial" w:hAnsi="Arial" w:cs="Arial"/>
          <w:sz w:val="24"/>
          <w:szCs w:val="24"/>
        </w:rPr>
        <w:t>Celk</w:t>
      </w:r>
      <w:r w:rsidR="00FC16E1">
        <w:rPr>
          <w:rFonts w:ascii="Arial" w:hAnsi="Arial" w:cs="Arial"/>
          <w:sz w:val="24"/>
          <w:szCs w:val="24"/>
        </w:rPr>
        <w:t>ově</w:t>
      </w:r>
      <w:r w:rsidR="00F06315">
        <w:rPr>
          <w:rFonts w:ascii="Arial" w:hAnsi="Arial" w:cs="Arial"/>
          <w:sz w:val="24"/>
          <w:szCs w:val="24"/>
        </w:rPr>
        <w:t xml:space="preserve"> bylo překontrolováno 71 míst. Vysoký počet kontrol </w:t>
      </w:r>
      <w:r w:rsidR="00F06315">
        <w:rPr>
          <w:rFonts w:ascii="Arial" w:hAnsi="Arial" w:cs="Arial"/>
          <w:sz w:val="24"/>
          <w:szCs w:val="24"/>
        </w:rPr>
        <w:br/>
        <w:t xml:space="preserve">i kontrolovaných míst </w:t>
      </w:r>
      <w:r w:rsidR="00F951E2">
        <w:rPr>
          <w:rFonts w:ascii="Arial" w:hAnsi="Arial" w:cs="Arial"/>
          <w:sz w:val="24"/>
          <w:szCs w:val="24"/>
        </w:rPr>
        <w:t xml:space="preserve">v roce 2022 </w:t>
      </w:r>
      <w:r w:rsidR="00F06315">
        <w:rPr>
          <w:rFonts w:ascii="Arial" w:hAnsi="Arial" w:cs="Arial"/>
          <w:sz w:val="24"/>
          <w:szCs w:val="24"/>
        </w:rPr>
        <w:t xml:space="preserve">byl zapříčiněn odkladem kontrol VH a PM v letech výskytu pandemie COVID 19. </w:t>
      </w:r>
    </w:p>
    <w:p w:rsidR="005A6308" w:rsidRDefault="005A6308" w:rsidP="007637D3">
      <w:pPr>
        <w:jc w:val="both"/>
        <w:rPr>
          <w:rFonts w:ascii="Arial" w:hAnsi="Arial" w:cs="Arial"/>
          <w:sz w:val="24"/>
          <w:szCs w:val="24"/>
        </w:rPr>
      </w:pPr>
    </w:p>
    <w:p w:rsidR="00C42A76" w:rsidRPr="007637D3" w:rsidRDefault="00886668" w:rsidP="007637D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C42A76" w:rsidRPr="007637D3">
        <w:rPr>
          <w:rFonts w:ascii="Arial" w:hAnsi="Arial" w:cs="Arial"/>
          <w:sz w:val="24"/>
          <w:szCs w:val="24"/>
        </w:rPr>
        <w:t>/</w:t>
      </w:r>
      <w:r w:rsidR="00C42A76" w:rsidRPr="007637D3">
        <w:rPr>
          <w:rFonts w:ascii="Arial" w:hAnsi="Arial" w:cs="Arial"/>
          <w:sz w:val="24"/>
          <w:szCs w:val="24"/>
        </w:rPr>
        <w:tab/>
      </w:r>
      <w:r w:rsidR="001B57D7" w:rsidRPr="007637D3">
        <w:rPr>
          <w:rFonts w:ascii="Arial" w:hAnsi="Arial" w:cs="Arial"/>
          <w:sz w:val="24"/>
          <w:szCs w:val="24"/>
          <w:u w:val="single"/>
        </w:rPr>
        <w:t>Přehled VH, u kterých byla v roce 20</w:t>
      </w:r>
      <w:r w:rsidR="00EC53E0" w:rsidRPr="007637D3">
        <w:rPr>
          <w:rFonts w:ascii="Arial" w:hAnsi="Arial" w:cs="Arial"/>
          <w:sz w:val="24"/>
          <w:szCs w:val="24"/>
          <w:u w:val="single"/>
        </w:rPr>
        <w:t>2</w:t>
      </w:r>
      <w:r w:rsidR="005A6308">
        <w:rPr>
          <w:rFonts w:ascii="Arial" w:hAnsi="Arial" w:cs="Arial"/>
          <w:sz w:val="24"/>
          <w:szCs w:val="24"/>
          <w:u w:val="single"/>
        </w:rPr>
        <w:t>2</w:t>
      </w:r>
      <w:r w:rsidR="001B57D7" w:rsidRPr="007637D3">
        <w:rPr>
          <w:rFonts w:ascii="Arial" w:hAnsi="Arial" w:cs="Arial"/>
          <w:sz w:val="24"/>
          <w:szCs w:val="24"/>
          <w:u w:val="single"/>
        </w:rPr>
        <w:t xml:space="preserve"> provedena </w:t>
      </w:r>
      <w:r w:rsidR="00815D03" w:rsidRPr="007637D3">
        <w:rPr>
          <w:rFonts w:ascii="Arial" w:hAnsi="Arial" w:cs="Arial"/>
          <w:sz w:val="24"/>
          <w:szCs w:val="24"/>
          <w:u w:val="single"/>
        </w:rPr>
        <w:t xml:space="preserve">konkrétně </w:t>
      </w:r>
      <w:r w:rsidR="001B57D7" w:rsidRPr="007637D3">
        <w:rPr>
          <w:rFonts w:ascii="Arial" w:hAnsi="Arial" w:cs="Arial"/>
          <w:sz w:val="24"/>
          <w:szCs w:val="24"/>
          <w:u w:val="single"/>
        </w:rPr>
        <w:t>vyčíslitelná úprava, oprava, rekonstrukce nebo jiná změna, včetně jejich zřizování, přemisťování nebo rušení (číslo VH</w:t>
      </w:r>
      <w:r w:rsidR="00740458" w:rsidRPr="007637D3">
        <w:rPr>
          <w:rFonts w:ascii="Arial" w:hAnsi="Arial" w:cs="Arial"/>
          <w:sz w:val="24"/>
          <w:szCs w:val="24"/>
          <w:u w:val="single"/>
        </w:rPr>
        <w:t>, charakter úpravy, náklady)</w:t>
      </w:r>
      <w:r w:rsidR="00C42A76" w:rsidRPr="007637D3">
        <w:rPr>
          <w:rFonts w:ascii="Arial" w:hAnsi="Arial" w:cs="Arial"/>
          <w:sz w:val="24"/>
          <w:szCs w:val="24"/>
        </w:rPr>
        <w:t>:</w:t>
      </w:r>
    </w:p>
    <w:p w:rsidR="004F4DD0" w:rsidRPr="007637D3" w:rsidRDefault="004F4DD0" w:rsidP="007637D3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9239" w:type="dxa"/>
        <w:jc w:val="center"/>
        <w:tblLayout w:type="fixed"/>
        <w:tblLook w:val="04A0" w:firstRow="1" w:lastRow="0" w:firstColumn="1" w:lastColumn="0" w:noHBand="0" w:noVBand="1"/>
      </w:tblPr>
      <w:tblGrid>
        <w:gridCol w:w="1474"/>
        <w:gridCol w:w="1417"/>
        <w:gridCol w:w="1782"/>
        <w:gridCol w:w="2329"/>
        <w:gridCol w:w="1134"/>
        <w:gridCol w:w="1103"/>
      </w:tblGrid>
      <w:tr w:rsidR="00815D03" w:rsidRPr="007637D3" w:rsidTr="0095542E">
        <w:trPr>
          <w:jc w:val="center"/>
        </w:trPr>
        <w:tc>
          <w:tcPr>
            <w:tcW w:w="1474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EECE1" w:themeFill="background2"/>
            <w:vAlign w:val="center"/>
          </w:tcPr>
          <w:p w:rsidR="00815D03" w:rsidRPr="007637D3" w:rsidRDefault="00E13490" w:rsidP="007637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Město,</w:t>
            </w:r>
            <w:r w:rsidR="0095542E">
              <w:rPr>
                <w:rFonts w:ascii="Arial" w:hAnsi="Arial" w:cs="Arial"/>
                <w:sz w:val="16"/>
                <w:szCs w:val="16"/>
              </w:rPr>
              <w:t xml:space="preserve"> městys,</w:t>
            </w:r>
            <w:r w:rsidRPr="007637D3">
              <w:rPr>
                <w:rFonts w:ascii="Arial" w:hAnsi="Arial" w:cs="Arial"/>
                <w:sz w:val="16"/>
                <w:szCs w:val="16"/>
              </w:rPr>
              <w:t xml:space="preserve"> o</w:t>
            </w:r>
            <w:r w:rsidR="00815D03" w:rsidRPr="007637D3">
              <w:rPr>
                <w:rFonts w:ascii="Arial" w:hAnsi="Arial" w:cs="Arial"/>
                <w:sz w:val="16"/>
                <w:szCs w:val="16"/>
              </w:rPr>
              <w:t>bec</w:t>
            </w:r>
          </w:p>
        </w:tc>
        <w:tc>
          <w:tcPr>
            <w:tcW w:w="1417" w:type="dxa"/>
            <w:tcBorders>
              <w:left w:val="double" w:sz="4" w:space="0" w:color="auto"/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815D03" w:rsidRPr="007637D3" w:rsidRDefault="00815D03" w:rsidP="007637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ORP</w:t>
            </w:r>
          </w:p>
        </w:tc>
        <w:tc>
          <w:tcPr>
            <w:tcW w:w="1782" w:type="dxa"/>
            <w:tcBorders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815D03" w:rsidRPr="007637D3" w:rsidRDefault="00815D03" w:rsidP="007637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Identifikační číslo</w:t>
            </w:r>
          </w:p>
        </w:tc>
        <w:tc>
          <w:tcPr>
            <w:tcW w:w="2329" w:type="dxa"/>
            <w:tcBorders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815D03" w:rsidRPr="007637D3" w:rsidRDefault="00815D03" w:rsidP="007637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Druh opravy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815D03" w:rsidRPr="007637D3" w:rsidRDefault="00815D03" w:rsidP="007637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Celkový náklad v Kč</w:t>
            </w:r>
          </w:p>
        </w:tc>
        <w:tc>
          <w:tcPr>
            <w:tcW w:w="1103" w:type="dxa"/>
            <w:tcBorders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815D03" w:rsidRPr="007637D3" w:rsidRDefault="00815D03" w:rsidP="007637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Pozn.</w:t>
            </w:r>
          </w:p>
        </w:tc>
      </w:tr>
      <w:tr w:rsidR="00FA4891" w:rsidRPr="00FA0DDC" w:rsidTr="0095542E">
        <w:trPr>
          <w:jc w:val="center"/>
        </w:trPr>
        <w:tc>
          <w:tcPr>
            <w:tcW w:w="1474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A4891" w:rsidRPr="00FA0DDC" w:rsidRDefault="00F64AB0" w:rsidP="007637D3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Zdemyslice</w:t>
            </w:r>
          </w:p>
        </w:tc>
        <w:tc>
          <w:tcPr>
            <w:tcW w:w="1417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A4891" w:rsidRPr="00FA0DDC" w:rsidRDefault="00FA4891" w:rsidP="007637D3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Blovice</w:t>
            </w:r>
          </w:p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4891" w:rsidRPr="00FA0DDC" w:rsidRDefault="00FA4891" w:rsidP="007637D3">
            <w:pPr>
              <w:rPr>
                <w:rFonts w:ascii="Arial" w:hAnsi="Arial" w:cs="Arial"/>
              </w:rPr>
            </w:pPr>
          </w:p>
          <w:p w:rsidR="00FA4891" w:rsidRPr="00FA0DDC" w:rsidRDefault="00FA4891" w:rsidP="007637D3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CZE 3201-599</w:t>
            </w:r>
            <w:r w:rsidR="00F64AB0" w:rsidRPr="00FA0DDC">
              <w:rPr>
                <w:rFonts w:ascii="Arial" w:hAnsi="Arial" w:cs="Arial"/>
              </w:rPr>
              <w:t>4</w:t>
            </w:r>
          </w:p>
          <w:p w:rsidR="00FA4891" w:rsidRPr="00FA0DDC" w:rsidRDefault="00FA4891" w:rsidP="007637D3">
            <w:pPr>
              <w:rPr>
                <w:rFonts w:ascii="Arial" w:hAnsi="Arial" w:cs="Arial"/>
              </w:rPr>
            </w:pPr>
          </w:p>
        </w:tc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4891" w:rsidRPr="00FA0DDC" w:rsidRDefault="001D34EE" w:rsidP="007637D3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 xml:space="preserve">Odborný řez dřevin v </w:t>
            </w:r>
            <w:r w:rsidR="00F64AB0" w:rsidRPr="00FA0DDC">
              <w:rPr>
                <w:rFonts w:ascii="Arial" w:hAnsi="Arial" w:cs="Arial"/>
              </w:rPr>
              <w:t>okolí pomníku</w:t>
            </w:r>
            <w:r w:rsidR="00FA4891" w:rsidRPr="00FA0DDC">
              <w:rPr>
                <w:rFonts w:ascii="Arial" w:hAnsi="Arial" w:cs="Arial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4891" w:rsidRPr="00FA0DDC" w:rsidRDefault="001D34EE" w:rsidP="001D34EE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32</w:t>
            </w:r>
            <w:r w:rsidR="00FA4891" w:rsidRPr="00FA0DDC">
              <w:rPr>
                <w:rFonts w:ascii="Arial" w:hAnsi="Arial" w:cs="Arial"/>
              </w:rPr>
              <w:t>.</w:t>
            </w:r>
            <w:r w:rsidRPr="00FA0DDC">
              <w:rPr>
                <w:rFonts w:ascii="Arial" w:hAnsi="Arial" w:cs="Arial"/>
              </w:rPr>
              <w:t>186</w:t>
            </w:r>
            <w:r w:rsidR="00FA4891" w:rsidRPr="00FA0DDC">
              <w:rPr>
                <w:rFonts w:ascii="Arial" w:hAnsi="Arial" w:cs="Arial"/>
              </w:rPr>
              <w:t>.-</w:t>
            </w:r>
            <w:proofErr w:type="gramEnd"/>
            <w:r w:rsidR="00FA4891" w:rsidRPr="00FA0DD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4891" w:rsidRPr="00FA0DDC" w:rsidRDefault="00FA4891" w:rsidP="007637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0DDC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</w:tc>
      </w:tr>
      <w:tr w:rsidR="00FA4891" w:rsidRPr="00FA0DDC" w:rsidTr="0095542E">
        <w:trPr>
          <w:jc w:val="center"/>
        </w:trPr>
        <w:tc>
          <w:tcPr>
            <w:tcW w:w="1474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A4891" w:rsidRPr="00FA0DDC" w:rsidRDefault="001D34EE" w:rsidP="007637D3">
            <w:pPr>
              <w:rPr>
                <w:rFonts w:ascii="Arial" w:hAnsi="Arial" w:cs="Arial"/>
              </w:rPr>
            </w:pPr>
            <w:proofErr w:type="spellStart"/>
            <w:r w:rsidRPr="00FA0DDC">
              <w:rPr>
                <w:rFonts w:ascii="Arial" w:hAnsi="Arial" w:cs="Arial"/>
              </w:rPr>
              <w:t>Komorno</w:t>
            </w:r>
            <w:proofErr w:type="spellEnd"/>
            <w:r w:rsidRPr="00FA0DDC">
              <w:rPr>
                <w:rFonts w:ascii="Arial" w:hAnsi="Arial" w:cs="Arial"/>
              </w:rPr>
              <w:t xml:space="preserve"> </w:t>
            </w:r>
            <w:r w:rsidR="00C62D79" w:rsidRPr="00FA0DDC">
              <w:rPr>
                <w:rFonts w:ascii="Arial" w:hAnsi="Arial" w:cs="Arial"/>
              </w:rPr>
              <w:br/>
            </w:r>
            <w:r w:rsidRPr="00FA0DDC">
              <w:rPr>
                <w:rFonts w:ascii="Arial" w:hAnsi="Arial" w:cs="Arial"/>
              </w:rPr>
              <w:t>u Blovic</w:t>
            </w:r>
          </w:p>
        </w:tc>
        <w:tc>
          <w:tcPr>
            <w:tcW w:w="1417" w:type="dxa"/>
            <w:vMerge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4891" w:rsidRPr="00FA0DDC" w:rsidRDefault="00FA4891" w:rsidP="007637D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4891" w:rsidRPr="00FA0DDC" w:rsidRDefault="00FA4891" w:rsidP="001D34EE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CZE 3201-</w:t>
            </w:r>
            <w:r w:rsidR="00F64AB0" w:rsidRPr="00FA0DDC">
              <w:rPr>
                <w:rFonts w:ascii="Arial" w:hAnsi="Arial" w:cs="Arial"/>
              </w:rPr>
              <w:t>60</w:t>
            </w:r>
            <w:r w:rsidR="001D34EE" w:rsidRPr="00FA0DDC">
              <w:rPr>
                <w:rFonts w:ascii="Arial" w:hAnsi="Arial" w:cs="Arial"/>
              </w:rPr>
              <w:t>97</w:t>
            </w:r>
          </w:p>
        </w:tc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4891" w:rsidRPr="00FA0DDC" w:rsidRDefault="001D34EE" w:rsidP="007637D3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 xml:space="preserve">Oprava pomníku </w:t>
            </w:r>
            <w:r w:rsidR="00F37AFE">
              <w:rPr>
                <w:rFonts w:ascii="Arial" w:hAnsi="Arial" w:cs="Arial"/>
              </w:rPr>
              <w:br/>
            </w:r>
            <w:r w:rsidRPr="00FA0DDC">
              <w:rPr>
                <w:rFonts w:ascii="Arial" w:hAnsi="Arial" w:cs="Arial"/>
              </w:rPr>
              <w:t>J. Sýkory</w:t>
            </w:r>
            <w:r w:rsidR="00C66840" w:rsidRPr="00FA0DDC">
              <w:rPr>
                <w:rFonts w:ascii="Arial" w:hAnsi="Arial" w:cs="Arial"/>
              </w:rPr>
              <w:t xml:space="preserve"> (nemovitá kulturní památka)</w:t>
            </w:r>
            <w:r w:rsidR="00FA4891" w:rsidRPr="00FA0DDC">
              <w:rPr>
                <w:rFonts w:ascii="Arial" w:hAnsi="Arial" w:cs="Arial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4891" w:rsidRPr="00FA0DDC" w:rsidRDefault="00C66840" w:rsidP="00C66840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136</w:t>
            </w:r>
            <w:r w:rsidR="00FA4891" w:rsidRPr="00FA0DDC">
              <w:rPr>
                <w:rFonts w:ascii="Arial" w:hAnsi="Arial" w:cs="Arial"/>
              </w:rPr>
              <w:t>.</w:t>
            </w:r>
            <w:r w:rsidRPr="00FA0DDC">
              <w:rPr>
                <w:rFonts w:ascii="Arial" w:hAnsi="Arial" w:cs="Arial"/>
              </w:rPr>
              <w:t>35</w:t>
            </w:r>
            <w:r w:rsidR="00F64AB0" w:rsidRPr="00FA0DDC">
              <w:rPr>
                <w:rFonts w:ascii="Arial" w:hAnsi="Arial" w:cs="Arial"/>
              </w:rPr>
              <w:t>0</w:t>
            </w:r>
            <w:r w:rsidR="00FA4891" w:rsidRPr="00FA0DDC">
              <w:rPr>
                <w:rFonts w:ascii="Arial" w:hAnsi="Arial" w:cs="Arial"/>
              </w:rPr>
              <w:t>.-</w:t>
            </w:r>
            <w:proofErr w:type="gramEnd"/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4891" w:rsidRPr="00FA0DDC" w:rsidRDefault="00FA4891" w:rsidP="007637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A4891" w:rsidRPr="00FA0DDC" w:rsidRDefault="00FA4891" w:rsidP="007637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0DDC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  <w:p w:rsidR="00FA4891" w:rsidRPr="00FA0DDC" w:rsidRDefault="00FA4891" w:rsidP="007637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48EA" w:rsidRPr="00FA0DDC" w:rsidTr="0095542E">
        <w:trPr>
          <w:jc w:val="center"/>
        </w:trPr>
        <w:tc>
          <w:tcPr>
            <w:tcW w:w="1474" w:type="dxa"/>
            <w:tcBorders>
              <w:top w:val="sing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148EA" w:rsidRPr="00FA0DDC" w:rsidRDefault="00A148EA" w:rsidP="00A148EA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Poběžovice</w:t>
            </w:r>
          </w:p>
        </w:tc>
        <w:tc>
          <w:tcPr>
            <w:tcW w:w="141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148EA" w:rsidRPr="00FA0DDC" w:rsidRDefault="00A148EA" w:rsidP="00A148EA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Domažlice</w:t>
            </w:r>
          </w:p>
        </w:tc>
        <w:tc>
          <w:tcPr>
            <w:tcW w:w="1782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A148EA" w:rsidRPr="00FA0DDC" w:rsidRDefault="00CF4770" w:rsidP="00A148EA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CZE 3202-5810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A148EA" w:rsidRPr="00FA0DDC" w:rsidRDefault="00CF4770" w:rsidP="00E35FCF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Rekonstrukce památníku obětem pochodu smrti.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A148EA" w:rsidRPr="00FA0DDC" w:rsidRDefault="004C1FA1" w:rsidP="00A148EA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77.588.-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A148EA" w:rsidRPr="00FA0DDC" w:rsidRDefault="004C1FA1" w:rsidP="004C1FA1">
            <w:pPr>
              <w:jc w:val="both"/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50.000.- dotace</w:t>
            </w:r>
            <w:proofErr w:type="gramEnd"/>
            <w:r w:rsidRPr="00FA0DDC">
              <w:rPr>
                <w:rFonts w:ascii="Arial" w:hAnsi="Arial" w:cs="Arial"/>
              </w:rPr>
              <w:t xml:space="preserve"> PK.</w:t>
            </w:r>
          </w:p>
        </w:tc>
      </w:tr>
      <w:tr w:rsidR="00062587" w:rsidRPr="00FA0DDC" w:rsidTr="0095542E">
        <w:trPr>
          <w:jc w:val="center"/>
        </w:trPr>
        <w:tc>
          <w:tcPr>
            <w:tcW w:w="1474" w:type="dxa"/>
            <w:tcBorders>
              <w:top w:val="sing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2587" w:rsidRPr="00FA0DDC" w:rsidRDefault="00062587" w:rsidP="00062587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Horažďovice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062587" w:rsidRPr="00FA0DDC" w:rsidRDefault="00062587" w:rsidP="00062587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Horažďovice</w:t>
            </w:r>
          </w:p>
        </w:tc>
        <w:tc>
          <w:tcPr>
            <w:tcW w:w="1782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62587" w:rsidRPr="00FA0DDC" w:rsidRDefault="00062587" w:rsidP="00062587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CZE 3203-56759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62587" w:rsidRPr="00FA0DDC" w:rsidRDefault="00062587" w:rsidP="00062587">
            <w:pPr>
              <w:jc w:val="both"/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 xml:space="preserve">Zřízení nového PM, F/O Jan Říha. </w:t>
            </w:r>
            <w:r w:rsidRPr="00FA0DDC">
              <w:rPr>
                <w:rFonts w:ascii="Arial" w:hAnsi="Arial" w:cs="Arial"/>
              </w:rPr>
              <w:br/>
              <w:t>Není VH dle zákona.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62587" w:rsidRPr="00FA0DDC" w:rsidRDefault="00062587" w:rsidP="00062587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53.706.-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62587" w:rsidRPr="00FA0DDC" w:rsidRDefault="00062587" w:rsidP="0006258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0DDC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</w:tc>
      </w:tr>
      <w:tr w:rsidR="00E14122" w:rsidRPr="00FA0DDC" w:rsidTr="0095542E">
        <w:trPr>
          <w:jc w:val="center"/>
        </w:trPr>
        <w:tc>
          <w:tcPr>
            <w:tcW w:w="1474" w:type="dxa"/>
            <w:tcBorders>
              <w:top w:val="sing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14122" w:rsidRPr="00FA0DDC" w:rsidRDefault="00E14122" w:rsidP="00E14122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Horšovský Týn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E14122" w:rsidRPr="00FA0DDC" w:rsidRDefault="00E14122" w:rsidP="00E14122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Horšovský Týn</w:t>
            </w:r>
          </w:p>
        </w:tc>
        <w:tc>
          <w:tcPr>
            <w:tcW w:w="1782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E14122" w:rsidRPr="00FA0DDC" w:rsidRDefault="00E14122" w:rsidP="00E14122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CZE 3204-35000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E14122" w:rsidRPr="00FA0DDC" w:rsidRDefault="00E14122" w:rsidP="00E14122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Úprava, renovace a posunutí pomníku padlých.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E14122" w:rsidRPr="00FA0DDC" w:rsidRDefault="00E14122" w:rsidP="00E14122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53.000.-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E14122" w:rsidRPr="00FA0DDC" w:rsidRDefault="00E14122" w:rsidP="00E141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0DDC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</w:tc>
      </w:tr>
      <w:tr w:rsidR="00DA1C1C" w:rsidRPr="00FA0DDC" w:rsidTr="0095542E">
        <w:trPr>
          <w:jc w:val="center"/>
        </w:trPr>
        <w:tc>
          <w:tcPr>
            <w:tcW w:w="1474" w:type="dxa"/>
            <w:tcBorders>
              <w:top w:val="sing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A1C1C" w:rsidRPr="00FA0DDC" w:rsidRDefault="00DA1C1C" w:rsidP="00E14122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Dolany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DA1C1C" w:rsidRPr="00FA0DDC" w:rsidRDefault="00DA1C1C" w:rsidP="00E14122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Klatovy</w:t>
            </w:r>
          </w:p>
        </w:tc>
        <w:tc>
          <w:tcPr>
            <w:tcW w:w="1782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A1C1C" w:rsidRPr="00FA0DDC" w:rsidRDefault="00DA1C1C" w:rsidP="00E14122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CZE 3205-6206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A1C1C" w:rsidRPr="00FA0DDC" w:rsidRDefault="00DA1C1C" w:rsidP="00E14122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Restaurování pomníku padlým v 1. a 2. SV</w:t>
            </w:r>
            <w:r w:rsidR="0095542E" w:rsidRPr="00FA0DDC">
              <w:rPr>
                <w:rFonts w:ascii="Arial" w:hAnsi="Arial" w:cs="Arial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A1C1C" w:rsidRPr="00FA0DDC" w:rsidRDefault="0095542E" w:rsidP="00E14122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303.577.-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A1C1C" w:rsidRPr="00FA0DDC" w:rsidRDefault="0095542E" w:rsidP="00E141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A0DDC">
              <w:rPr>
                <w:rFonts w:ascii="Arial" w:hAnsi="Arial" w:cs="Arial"/>
              </w:rPr>
              <w:t>70.000.- dotace</w:t>
            </w:r>
            <w:proofErr w:type="gramEnd"/>
            <w:r w:rsidRPr="00FA0DDC">
              <w:rPr>
                <w:rFonts w:ascii="Arial" w:hAnsi="Arial" w:cs="Arial"/>
              </w:rPr>
              <w:t xml:space="preserve"> PK.</w:t>
            </w:r>
          </w:p>
        </w:tc>
      </w:tr>
      <w:tr w:rsidR="0095542E" w:rsidRPr="00FA0DDC" w:rsidTr="0095542E">
        <w:trPr>
          <w:jc w:val="center"/>
        </w:trPr>
        <w:tc>
          <w:tcPr>
            <w:tcW w:w="1474" w:type="dxa"/>
            <w:tcBorders>
              <w:top w:val="sing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5542E" w:rsidRPr="00FA0DDC" w:rsidRDefault="0095542E" w:rsidP="0095542E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Chudenice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5542E" w:rsidRPr="00FA0DDC" w:rsidRDefault="0095542E" w:rsidP="0095542E">
            <w:pPr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95542E" w:rsidRPr="00FA0DDC" w:rsidRDefault="0095542E" w:rsidP="0095542E">
            <w:r w:rsidRPr="00FA0DDC">
              <w:rPr>
                <w:rFonts w:ascii="Arial" w:hAnsi="Arial" w:cs="Arial"/>
              </w:rPr>
              <w:t>CZE 3205-38450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95542E" w:rsidRPr="00FA0DDC" w:rsidRDefault="0095542E" w:rsidP="0095542E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Nová instalace pamětních desek v rámci úprav vestibulu.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95542E" w:rsidRPr="00FA0DDC" w:rsidRDefault="0095542E" w:rsidP="0095542E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29.700.-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95542E" w:rsidRPr="00FA0DDC" w:rsidRDefault="0095542E" w:rsidP="0095542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0DDC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</w:tc>
      </w:tr>
      <w:tr w:rsidR="0095542E" w:rsidRPr="00FA0DDC" w:rsidTr="0095542E">
        <w:trPr>
          <w:jc w:val="center"/>
        </w:trPr>
        <w:tc>
          <w:tcPr>
            <w:tcW w:w="1474" w:type="dxa"/>
            <w:tcBorders>
              <w:top w:val="sing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5542E" w:rsidRPr="00FA0DDC" w:rsidRDefault="0095542E" w:rsidP="0095542E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Švihov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5542E" w:rsidRPr="00FA0DDC" w:rsidRDefault="0095542E" w:rsidP="0095542E">
            <w:pPr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95542E" w:rsidRPr="00FA0DDC" w:rsidRDefault="0095542E" w:rsidP="0095542E">
            <w:r w:rsidRPr="00FA0DDC">
              <w:rPr>
                <w:rFonts w:ascii="Arial" w:hAnsi="Arial" w:cs="Arial"/>
              </w:rPr>
              <w:t>CZE 3205-6145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95542E" w:rsidRPr="00FA0DDC" w:rsidRDefault="0095542E" w:rsidP="0095542E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Restaurování sochy vojáka památníku hrdinům 1. a 2. SV.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95542E" w:rsidRPr="00FA0DDC" w:rsidRDefault="0095542E" w:rsidP="0095542E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98.000.-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95542E" w:rsidRPr="00FA0DDC" w:rsidRDefault="0095542E" w:rsidP="0095542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0DDC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</w:tc>
      </w:tr>
    </w:tbl>
    <w:p w:rsidR="002A1555" w:rsidRPr="00FA0DDC" w:rsidRDefault="002A1555"/>
    <w:tbl>
      <w:tblPr>
        <w:tblStyle w:val="Mkatabulky"/>
        <w:tblW w:w="9239" w:type="dxa"/>
        <w:jc w:val="center"/>
        <w:tblLayout w:type="fixed"/>
        <w:tblLook w:val="04A0" w:firstRow="1" w:lastRow="0" w:firstColumn="1" w:lastColumn="0" w:noHBand="0" w:noVBand="1"/>
      </w:tblPr>
      <w:tblGrid>
        <w:gridCol w:w="1474"/>
        <w:gridCol w:w="1417"/>
        <w:gridCol w:w="1782"/>
        <w:gridCol w:w="2329"/>
        <w:gridCol w:w="1134"/>
        <w:gridCol w:w="1103"/>
      </w:tblGrid>
      <w:tr w:rsidR="002A1555" w:rsidRPr="00FA0DDC" w:rsidTr="002A1555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double" w:sz="4" w:space="0" w:color="auto"/>
              <w:right w:val="double" w:sz="4" w:space="0" w:color="auto"/>
            </w:tcBorders>
            <w:shd w:val="clear" w:color="auto" w:fill="EEECE1" w:themeFill="background2"/>
            <w:vAlign w:val="center"/>
          </w:tcPr>
          <w:p w:rsidR="002A1555" w:rsidRPr="00FA0DDC" w:rsidRDefault="002A1555" w:rsidP="002A15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0DDC">
              <w:rPr>
                <w:rFonts w:ascii="Arial" w:hAnsi="Arial" w:cs="Arial"/>
                <w:sz w:val="16"/>
                <w:szCs w:val="16"/>
              </w:rPr>
              <w:lastRenderedPageBreak/>
              <w:t>Město, městys, obec</w:t>
            </w:r>
          </w:p>
        </w:tc>
        <w:tc>
          <w:tcPr>
            <w:tcW w:w="1417" w:type="dxa"/>
            <w:tcBorders>
              <w:left w:val="double" w:sz="4" w:space="0" w:color="auto"/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2A1555" w:rsidRPr="00FA0DDC" w:rsidRDefault="002A1555" w:rsidP="002A15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0DDC">
              <w:rPr>
                <w:rFonts w:ascii="Arial" w:hAnsi="Arial" w:cs="Arial"/>
                <w:sz w:val="16"/>
                <w:szCs w:val="16"/>
              </w:rPr>
              <w:t>ORP</w:t>
            </w:r>
          </w:p>
        </w:tc>
        <w:tc>
          <w:tcPr>
            <w:tcW w:w="1782" w:type="dxa"/>
            <w:tcBorders>
              <w:top w:val="single" w:sz="2" w:space="0" w:color="auto"/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2A1555" w:rsidRPr="00FA0DDC" w:rsidRDefault="002A1555" w:rsidP="002A15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0DDC">
              <w:rPr>
                <w:rFonts w:ascii="Arial" w:hAnsi="Arial" w:cs="Arial"/>
                <w:sz w:val="16"/>
                <w:szCs w:val="16"/>
              </w:rPr>
              <w:t>Identifikační číslo</w:t>
            </w:r>
          </w:p>
        </w:tc>
        <w:tc>
          <w:tcPr>
            <w:tcW w:w="2329" w:type="dxa"/>
            <w:tcBorders>
              <w:top w:val="single" w:sz="2" w:space="0" w:color="auto"/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2A1555" w:rsidRPr="00FA0DDC" w:rsidRDefault="002A1555" w:rsidP="002A15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0DDC">
              <w:rPr>
                <w:rFonts w:ascii="Arial" w:hAnsi="Arial" w:cs="Arial"/>
                <w:sz w:val="16"/>
                <w:szCs w:val="16"/>
              </w:rPr>
              <w:t>Druh opravy</w:t>
            </w:r>
          </w:p>
        </w:tc>
        <w:tc>
          <w:tcPr>
            <w:tcW w:w="1134" w:type="dxa"/>
            <w:tcBorders>
              <w:top w:val="single" w:sz="2" w:space="0" w:color="auto"/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2A1555" w:rsidRPr="00FA0DDC" w:rsidRDefault="002A1555" w:rsidP="002A15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0DDC">
              <w:rPr>
                <w:rFonts w:ascii="Arial" w:hAnsi="Arial" w:cs="Arial"/>
                <w:sz w:val="16"/>
                <w:szCs w:val="16"/>
              </w:rPr>
              <w:t>Celkový náklad v Kč</w:t>
            </w:r>
          </w:p>
        </w:tc>
        <w:tc>
          <w:tcPr>
            <w:tcW w:w="1103" w:type="dxa"/>
            <w:tcBorders>
              <w:top w:val="single" w:sz="2" w:space="0" w:color="auto"/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2A1555" w:rsidRPr="00FA0DDC" w:rsidRDefault="002A1555" w:rsidP="002A15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0DDC">
              <w:rPr>
                <w:rFonts w:ascii="Arial" w:hAnsi="Arial" w:cs="Arial"/>
                <w:sz w:val="16"/>
                <w:szCs w:val="16"/>
              </w:rPr>
              <w:t>Pozn.</w:t>
            </w:r>
          </w:p>
        </w:tc>
      </w:tr>
      <w:tr w:rsidR="00E14122" w:rsidRPr="00FA0DDC" w:rsidTr="002A1555">
        <w:trPr>
          <w:jc w:val="center"/>
        </w:trPr>
        <w:tc>
          <w:tcPr>
            <w:tcW w:w="1474" w:type="dxa"/>
            <w:tcBorders>
              <w:top w:val="doub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14122" w:rsidRPr="00FA0DDC" w:rsidRDefault="0095542E" w:rsidP="00E14122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Pastuchovice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E14122" w:rsidRPr="00FA0DDC" w:rsidRDefault="0095542E" w:rsidP="00E14122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Kralovice</w:t>
            </w:r>
          </w:p>
        </w:tc>
        <w:tc>
          <w:tcPr>
            <w:tcW w:w="1782" w:type="dxa"/>
            <w:tcBorders>
              <w:top w:val="doub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E14122" w:rsidRPr="00FA0DDC" w:rsidRDefault="0095542E" w:rsidP="00E14122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CZE 3206-6234</w:t>
            </w:r>
          </w:p>
        </w:tc>
        <w:tc>
          <w:tcPr>
            <w:tcW w:w="2329" w:type="dxa"/>
            <w:tcBorders>
              <w:top w:val="doub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E14122" w:rsidRPr="00FA0DDC" w:rsidRDefault="0095542E" w:rsidP="00E14122">
            <w:pPr>
              <w:jc w:val="both"/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 xml:space="preserve">Oprava památníku osvobození. 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E14122" w:rsidRPr="00FA0DDC" w:rsidRDefault="0095542E" w:rsidP="00E14122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166.000.-</w:t>
            </w:r>
            <w:proofErr w:type="gramEnd"/>
          </w:p>
        </w:tc>
        <w:tc>
          <w:tcPr>
            <w:tcW w:w="1103" w:type="dxa"/>
            <w:tcBorders>
              <w:top w:val="double" w:sz="4" w:space="0" w:color="auto"/>
              <w:bottom w:val="single" w:sz="2" w:space="0" w:color="auto"/>
            </w:tcBorders>
            <w:shd w:val="clear" w:color="auto" w:fill="auto"/>
          </w:tcPr>
          <w:p w:rsidR="00E14122" w:rsidRPr="00FA0DDC" w:rsidRDefault="0095542E" w:rsidP="00E14122">
            <w:pPr>
              <w:jc w:val="both"/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70.000.- dotace</w:t>
            </w:r>
            <w:proofErr w:type="gramEnd"/>
            <w:r w:rsidRPr="00FA0DDC">
              <w:rPr>
                <w:rFonts w:ascii="Arial" w:hAnsi="Arial" w:cs="Arial"/>
              </w:rPr>
              <w:t xml:space="preserve"> PK.</w:t>
            </w:r>
          </w:p>
        </w:tc>
      </w:tr>
      <w:tr w:rsidR="00E14122" w:rsidRPr="00FA0DDC" w:rsidTr="0095542E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14122" w:rsidRPr="00FA0DDC" w:rsidRDefault="00187F1F" w:rsidP="00E14122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Nepomuk</w:t>
            </w:r>
          </w:p>
        </w:tc>
        <w:tc>
          <w:tcPr>
            <w:tcW w:w="141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14122" w:rsidRPr="00FA0DDC" w:rsidRDefault="00E14122" w:rsidP="00E14122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Nepomuk</w:t>
            </w: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E14122" w:rsidRPr="00FA0DDC" w:rsidRDefault="00E14122" w:rsidP="00187F1F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CZE 3207-</w:t>
            </w:r>
            <w:r w:rsidR="00187F1F" w:rsidRPr="00FA0DDC">
              <w:rPr>
                <w:rFonts w:ascii="Arial" w:hAnsi="Arial" w:cs="Arial"/>
              </w:rPr>
              <w:t>5156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E14122" w:rsidRPr="00FA0DDC" w:rsidRDefault="00187F1F" w:rsidP="00E14122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Osazení nového náhrobku</w:t>
            </w:r>
            <w:r w:rsidR="00E14122" w:rsidRPr="00FA0DDC">
              <w:rPr>
                <w:rFonts w:ascii="Arial" w:hAnsi="Arial" w:cs="Arial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E14122" w:rsidRPr="00FA0DDC" w:rsidRDefault="00187F1F" w:rsidP="00E14122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62.840</w:t>
            </w:r>
            <w:r w:rsidR="00E14122" w:rsidRPr="00FA0DDC">
              <w:rPr>
                <w:rFonts w:ascii="Arial" w:hAnsi="Arial" w:cs="Arial"/>
              </w:rPr>
              <w:t>.-</w:t>
            </w:r>
            <w:proofErr w:type="gramEnd"/>
            <w:r w:rsidRPr="00FA0DDC">
              <w:rPr>
                <w:rStyle w:val="Znakapoznpodarou"/>
                <w:rFonts w:ascii="Arial" w:hAnsi="Arial" w:cs="Arial"/>
              </w:rPr>
              <w:footnoteReference w:id="5"/>
            </w:r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E14122" w:rsidRPr="00FA0DDC" w:rsidRDefault="00187F1F" w:rsidP="00E14122">
            <w:pPr>
              <w:jc w:val="both"/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3</w:t>
            </w:r>
            <w:r w:rsidR="00E14122" w:rsidRPr="00FA0DDC">
              <w:rPr>
                <w:rFonts w:ascii="Arial" w:hAnsi="Arial" w:cs="Arial"/>
              </w:rPr>
              <w:t>0.000.- dotace</w:t>
            </w:r>
            <w:proofErr w:type="gramEnd"/>
            <w:r w:rsidR="00E14122" w:rsidRPr="00FA0DDC">
              <w:rPr>
                <w:rFonts w:ascii="Arial" w:hAnsi="Arial" w:cs="Arial"/>
              </w:rPr>
              <w:t xml:space="preserve"> PK.</w:t>
            </w:r>
          </w:p>
        </w:tc>
      </w:tr>
      <w:tr w:rsidR="00187F1F" w:rsidRPr="00FA0DDC" w:rsidTr="0095542E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87F1F" w:rsidRPr="00FA0DDC" w:rsidRDefault="00187F1F" w:rsidP="00E14122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Pernarec</w:t>
            </w:r>
          </w:p>
        </w:tc>
        <w:tc>
          <w:tcPr>
            <w:tcW w:w="1417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87F1F" w:rsidRPr="00FA0DDC" w:rsidRDefault="00187F1F" w:rsidP="00E14122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Nýřany</w:t>
            </w: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87F1F" w:rsidRPr="00FA0DDC" w:rsidRDefault="00CF4770" w:rsidP="00187F1F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Neprochází CEVH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87F1F" w:rsidRPr="00FA0DDC" w:rsidRDefault="00187F1F" w:rsidP="00E14122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Restaurování památníku osvobození.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87F1F" w:rsidRPr="00FA0DDC" w:rsidRDefault="00187F1F" w:rsidP="00187F1F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82.971.-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87F1F" w:rsidRPr="00FA0DDC" w:rsidRDefault="00187F1F" w:rsidP="00187F1F">
            <w:pPr>
              <w:jc w:val="both"/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55.000.- dotace</w:t>
            </w:r>
            <w:proofErr w:type="gramEnd"/>
            <w:r w:rsidRPr="00FA0DDC">
              <w:rPr>
                <w:rFonts w:ascii="Arial" w:hAnsi="Arial" w:cs="Arial"/>
              </w:rPr>
              <w:t xml:space="preserve"> PK.</w:t>
            </w:r>
          </w:p>
        </w:tc>
      </w:tr>
      <w:tr w:rsidR="00187F1F" w:rsidRPr="00FA0DDC" w:rsidTr="00EB2EEE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87F1F" w:rsidRPr="00FA0DDC" w:rsidRDefault="00187F1F" w:rsidP="00187F1F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Zbůch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87F1F" w:rsidRPr="00FA0DDC" w:rsidRDefault="00187F1F" w:rsidP="00187F1F">
            <w:pPr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87F1F" w:rsidRPr="00FA0DDC" w:rsidRDefault="00187F1F" w:rsidP="00187F1F">
            <w:r w:rsidRPr="00FA0DDC">
              <w:rPr>
                <w:rFonts w:ascii="Arial" w:hAnsi="Arial" w:cs="Arial"/>
              </w:rPr>
              <w:t>CZE 3208-</w:t>
            </w:r>
            <w:r w:rsidR="00EB2EEE" w:rsidRPr="00FA0DDC">
              <w:rPr>
                <w:rFonts w:ascii="Arial" w:hAnsi="Arial" w:cs="Arial"/>
              </w:rPr>
              <w:t>6070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87F1F" w:rsidRPr="00FA0DDC" w:rsidRDefault="00EB2EEE" w:rsidP="00187F1F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 xml:space="preserve">Obnova památníku </w:t>
            </w:r>
            <w:r w:rsidRPr="00FA0DDC">
              <w:rPr>
                <w:rFonts w:ascii="Arial" w:hAnsi="Arial" w:cs="Arial"/>
              </w:rPr>
              <w:br/>
              <w:t>– obětem zajateckého</w:t>
            </w:r>
          </w:p>
          <w:p w:rsidR="00EB2EEE" w:rsidRPr="00FA0DDC" w:rsidRDefault="00B70CD1" w:rsidP="00187F1F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p</w:t>
            </w:r>
            <w:r w:rsidR="00EB2EEE" w:rsidRPr="00FA0DDC">
              <w:rPr>
                <w:rFonts w:ascii="Arial" w:hAnsi="Arial" w:cs="Arial"/>
              </w:rPr>
              <w:t xml:space="preserve">racovního tábora. 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87F1F" w:rsidRPr="00FA0DDC" w:rsidRDefault="00EB2EEE" w:rsidP="00187F1F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65.461.-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87F1F" w:rsidRPr="00FA0DDC" w:rsidRDefault="00EB2EEE" w:rsidP="00187F1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A0DDC">
              <w:rPr>
                <w:rFonts w:ascii="Arial" w:hAnsi="Arial" w:cs="Arial"/>
              </w:rPr>
              <w:t>35.000.- dotace</w:t>
            </w:r>
            <w:proofErr w:type="gramEnd"/>
            <w:r w:rsidRPr="00FA0DDC">
              <w:rPr>
                <w:rFonts w:ascii="Arial" w:hAnsi="Arial" w:cs="Arial"/>
              </w:rPr>
              <w:t xml:space="preserve"> PK.</w:t>
            </w:r>
          </w:p>
        </w:tc>
      </w:tr>
      <w:tr w:rsidR="00187F1F" w:rsidRPr="00FA0DDC" w:rsidTr="00EB2EEE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87F1F" w:rsidRPr="00FA0DDC" w:rsidRDefault="00EB2EEE" w:rsidP="00187F1F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Úlice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87F1F" w:rsidRPr="00FA0DDC" w:rsidRDefault="00187F1F" w:rsidP="00187F1F">
            <w:pPr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87F1F" w:rsidRPr="00FA0DDC" w:rsidRDefault="00187F1F" w:rsidP="00187F1F">
            <w:r w:rsidRPr="00FA0DDC">
              <w:rPr>
                <w:rFonts w:ascii="Arial" w:hAnsi="Arial" w:cs="Arial"/>
              </w:rPr>
              <w:t>CZE 3208-</w:t>
            </w:r>
            <w:r w:rsidR="00EB2EEE" w:rsidRPr="00FA0DDC">
              <w:rPr>
                <w:rFonts w:ascii="Arial" w:hAnsi="Arial" w:cs="Arial"/>
              </w:rPr>
              <w:t>33354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87F1F" w:rsidRPr="00FA0DDC" w:rsidRDefault="00EB2EEE" w:rsidP="00187F1F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 xml:space="preserve">Rekonstrukce válečného hrobu s ostatky. 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87F1F" w:rsidRPr="00FA0DDC" w:rsidRDefault="00EB2EEE" w:rsidP="00187F1F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62.920.-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87F1F" w:rsidRPr="00FA0DDC" w:rsidRDefault="00EB2EEE" w:rsidP="00187F1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A0DDC">
              <w:rPr>
                <w:rFonts w:ascii="Arial" w:hAnsi="Arial" w:cs="Arial"/>
              </w:rPr>
              <w:t>35.000.- dotace</w:t>
            </w:r>
            <w:proofErr w:type="gramEnd"/>
            <w:r w:rsidRPr="00FA0DDC">
              <w:rPr>
                <w:rFonts w:ascii="Arial" w:hAnsi="Arial" w:cs="Arial"/>
              </w:rPr>
              <w:t xml:space="preserve"> PK.</w:t>
            </w:r>
          </w:p>
        </w:tc>
      </w:tr>
      <w:tr w:rsidR="00C62D79" w:rsidRPr="00FA0DDC" w:rsidTr="00EB2EEE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62D79" w:rsidRPr="00FA0DDC" w:rsidRDefault="00C62D79" w:rsidP="00187F1F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Starý Plzenec</w:t>
            </w:r>
          </w:p>
        </w:tc>
        <w:tc>
          <w:tcPr>
            <w:tcW w:w="141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62D79" w:rsidRPr="00FA0DDC" w:rsidRDefault="00C62D79" w:rsidP="00187F1F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Plzeň</w:t>
            </w: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62D79" w:rsidRPr="00FA0DDC" w:rsidRDefault="00C62D79" w:rsidP="00187F1F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 xml:space="preserve">CZE 3209-28234 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62D79" w:rsidRPr="00FA0DDC" w:rsidRDefault="00C62D79" w:rsidP="00187F1F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Obnova pamětní desky.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62D79" w:rsidRPr="00FA0DDC" w:rsidRDefault="00C62D79" w:rsidP="00187F1F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5.469.-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C62D79" w:rsidRPr="00FA0DDC" w:rsidRDefault="00C62D79" w:rsidP="00187F1F">
            <w:pPr>
              <w:jc w:val="both"/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</w:tc>
      </w:tr>
      <w:tr w:rsidR="00B70CD1" w:rsidRPr="00FA0DDC" w:rsidTr="00B70CD1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70CD1" w:rsidRPr="00FA0DDC" w:rsidRDefault="00B70CD1" w:rsidP="00B70CD1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Nezdice</w:t>
            </w:r>
          </w:p>
        </w:tc>
        <w:tc>
          <w:tcPr>
            <w:tcW w:w="1417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70CD1" w:rsidRPr="00FA0DDC" w:rsidRDefault="00B70CD1" w:rsidP="00B70CD1">
            <w:pPr>
              <w:jc w:val="both"/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Přeštice</w:t>
            </w: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70CD1" w:rsidRPr="00FA0DDC" w:rsidRDefault="00B70CD1" w:rsidP="00B70CD1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CZE 3210-5873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70CD1" w:rsidRPr="00FA0DDC" w:rsidRDefault="00B70CD1" w:rsidP="00B70CD1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 xml:space="preserve">Dokončení obnovy pomníku obětem </w:t>
            </w:r>
            <w:r w:rsidRPr="00FA0DDC">
              <w:rPr>
                <w:rFonts w:ascii="Arial" w:hAnsi="Arial" w:cs="Arial"/>
              </w:rPr>
              <w:br/>
              <w:t>1. SV., obnova zeleně.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70CD1" w:rsidRPr="00FA0DDC" w:rsidRDefault="00B70CD1" w:rsidP="00B70CD1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19.700.-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70CD1" w:rsidRPr="00FA0DDC" w:rsidRDefault="00B70CD1" w:rsidP="00B70CD1">
            <w:r w:rsidRPr="00FA0DDC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</w:tc>
      </w:tr>
      <w:tr w:rsidR="00B70CD1" w:rsidRPr="00FA0DDC" w:rsidTr="0095542E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70CD1" w:rsidRPr="00FA0DDC" w:rsidRDefault="00B70CD1" w:rsidP="00B70CD1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Horní Lukavice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70CD1" w:rsidRPr="00FA0DDC" w:rsidRDefault="00B70CD1" w:rsidP="00B70CD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70CD1" w:rsidRPr="00FA0DDC" w:rsidRDefault="00B70CD1" w:rsidP="00B70CD1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CZE 3210-5839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70CD1" w:rsidRPr="00FA0DDC" w:rsidRDefault="00B70CD1" w:rsidP="00B70CD1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Oprava pomníku obětem 1. a 2. SV.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70CD1" w:rsidRPr="00FA0DDC" w:rsidRDefault="00B70CD1" w:rsidP="00B70CD1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41.000.-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B70CD1" w:rsidRPr="00FA0DDC" w:rsidRDefault="00B70CD1" w:rsidP="00B70CD1">
            <w:r w:rsidRPr="00FA0DDC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</w:tc>
      </w:tr>
      <w:tr w:rsidR="00B70CD1" w:rsidRPr="00FA0DDC" w:rsidTr="00B70CD1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70CD1" w:rsidRPr="00FA0DDC" w:rsidRDefault="00B70CD1" w:rsidP="00B70CD1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Merklín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70CD1" w:rsidRPr="00FA0DDC" w:rsidRDefault="00B70CD1" w:rsidP="00B70CD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70CD1" w:rsidRPr="00FA0DDC" w:rsidRDefault="00B70CD1" w:rsidP="00B70CD1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CZE 3210-31729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70CD1" w:rsidRPr="00FA0DDC" w:rsidRDefault="00B70CD1" w:rsidP="00B70CD1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Tlakové mytí, impregnace pomníku padlých</w:t>
            </w:r>
            <w:r w:rsidR="00C62D79" w:rsidRPr="00FA0DDC">
              <w:rPr>
                <w:rFonts w:ascii="Arial" w:hAnsi="Arial" w:cs="Arial"/>
              </w:rPr>
              <w:t xml:space="preserve"> v 1. a 2. SV</w:t>
            </w:r>
            <w:r w:rsidRPr="00FA0DDC">
              <w:rPr>
                <w:rFonts w:ascii="Arial" w:hAnsi="Arial" w:cs="Arial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70CD1" w:rsidRPr="00FA0DDC" w:rsidRDefault="00B70CD1" w:rsidP="00B70CD1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17.303.-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70CD1" w:rsidRPr="00FA0DDC" w:rsidRDefault="00B70CD1" w:rsidP="00B70CD1">
            <w:r w:rsidRPr="00FA0DDC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</w:tc>
      </w:tr>
      <w:tr w:rsidR="001103C9" w:rsidRPr="00FA0DDC" w:rsidTr="00B70CD1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B70CD1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Město Hrádek</w:t>
            </w:r>
          </w:p>
        </w:tc>
        <w:tc>
          <w:tcPr>
            <w:tcW w:w="1417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B70CD1">
            <w:pPr>
              <w:jc w:val="both"/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Rokycany</w:t>
            </w: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B70CD1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CZE3211-5711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B70CD1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 xml:space="preserve">Celková obnova pomníku padlým </w:t>
            </w:r>
            <w:r w:rsidR="00F37AFE">
              <w:rPr>
                <w:rFonts w:ascii="Arial" w:hAnsi="Arial" w:cs="Arial"/>
              </w:rPr>
              <w:br/>
            </w:r>
            <w:r w:rsidRPr="00FA0DDC">
              <w:rPr>
                <w:rFonts w:ascii="Arial" w:hAnsi="Arial" w:cs="Arial"/>
              </w:rPr>
              <w:t xml:space="preserve">v 1. a 2. SV. 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B70CD1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319.233.-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B70CD1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A0DDC">
              <w:rPr>
                <w:rFonts w:ascii="Arial" w:hAnsi="Arial" w:cs="Arial"/>
              </w:rPr>
              <w:t>60.000.- dotace</w:t>
            </w:r>
            <w:proofErr w:type="gramEnd"/>
            <w:r w:rsidRPr="00FA0DDC">
              <w:rPr>
                <w:rFonts w:ascii="Arial" w:hAnsi="Arial" w:cs="Arial"/>
              </w:rPr>
              <w:t>.</w:t>
            </w:r>
          </w:p>
        </w:tc>
      </w:tr>
      <w:tr w:rsidR="001103C9" w:rsidRPr="00FA0DDC" w:rsidTr="00CD3FD7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Kakejcov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r w:rsidRPr="00FA0DDC">
              <w:rPr>
                <w:rFonts w:ascii="Arial" w:hAnsi="Arial" w:cs="Arial"/>
              </w:rPr>
              <w:t>CZE3211-32076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Úprava prostoru PM.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22.300.-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r w:rsidRPr="00FA0DDC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</w:tc>
      </w:tr>
      <w:tr w:rsidR="001103C9" w:rsidRPr="00FA0DDC" w:rsidTr="00CD3FD7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Kladruby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r w:rsidRPr="00FA0DDC">
              <w:rPr>
                <w:rFonts w:ascii="Arial" w:hAnsi="Arial" w:cs="Arial"/>
              </w:rPr>
              <w:t>CZE3211-5728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Čištění pomníku, úprava okolí.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39.754.-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r w:rsidRPr="00FA0DDC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</w:tc>
      </w:tr>
      <w:tr w:rsidR="001103C9" w:rsidRPr="00FA0DDC" w:rsidTr="00CD3FD7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Kornatice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r w:rsidRPr="00FA0DDC">
              <w:rPr>
                <w:rFonts w:ascii="Arial" w:hAnsi="Arial" w:cs="Arial"/>
              </w:rPr>
              <w:t>CZE3211-5056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 xml:space="preserve">Celková obnova pomníku padlých </w:t>
            </w:r>
            <w:r w:rsidR="00F37AFE">
              <w:rPr>
                <w:rFonts w:ascii="Arial" w:hAnsi="Arial" w:cs="Arial"/>
              </w:rPr>
              <w:br/>
            </w:r>
            <w:r w:rsidRPr="00FA0DDC">
              <w:rPr>
                <w:rFonts w:ascii="Arial" w:hAnsi="Arial" w:cs="Arial"/>
              </w:rPr>
              <w:t>v 1. SV.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393.250.-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r w:rsidRPr="00FA0DDC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</w:tc>
      </w:tr>
      <w:tr w:rsidR="001103C9" w:rsidRPr="00FA0DDC" w:rsidTr="00CD3FD7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Němčovice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r w:rsidRPr="00FA0DDC">
              <w:rPr>
                <w:rFonts w:ascii="Arial" w:hAnsi="Arial" w:cs="Arial"/>
              </w:rPr>
              <w:t>CZE3211-5795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 xml:space="preserve">Celková obnova pomníku padlých </w:t>
            </w:r>
            <w:r w:rsidR="00F37AFE">
              <w:rPr>
                <w:rFonts w:ascii="Arial" w:hAnsi="Arial" w:cs="Arial"/>
              </w:rPr>
              <w:br/>
            </w:r>
            <w:r w:rsidRPr="00FA0DDC">
              <w:rPr>
                <w:rFonts w:ascii="Arial" w:hAnsi="Arial" w:cs="Arial"/>
              </w:rPr>
              <w:t>v 1. a 2. SV.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50.639.-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proofErr w:type="gramStart"/>
            <w:r w:rsidRPr="00FA0DDC">
              <w:rPr>
                <w:rFonts w:ascii="Arial" w:hAnsi="Arial" w:cs="Arial"/>
              </w:rPr>
              <w:t>20.000.- dotace</w:t>
            </w:r>
            <w:proofErr w:type="gramEnd"/>
            <w:r w:rsidRPr="00FA0DDC">
              <w:rPr>
                <w:rFonts w:ascii="Arial" w:hAnsi="Arial" w:cs="Arial"/>
              </w:rPr>
              <w:t xml:space="preserve"> PK.</w:t>
            </w:r>
          </w:p>
        </w:tc>
      </w:tr>
      <w:tr w:rsidR="001103C9" w:rsidRPr="00FA0DDC" w:rsidTr="00CD3FD7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Němčovice</w:t>
            </w:r>
            <w:r w:rsidRPr="00FA0DDC">
              <w:rPr>
                <w:rFonts w:ascii="Arial" w:hAnsi="Arial" w:cs="Arial"/>
              </w:rPr>
              <w:br/>
              <w:t>/Olešná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r w:rsidRPr="00FA0DDC">
              <w:rPr>
                <w:rFonts w:ascii="Arial" w:hAnsi="Arial" w:cs="Arial"/>
              </w:rPr>
              <w:t>CZE3211-5715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 xml:space="preserve">Celková obnova pomníku padlých </w:t>
            </w:r>
            <w:r w:rsidRPr="00FA0DDC">
              <w:rPr>
                <w:rFonts w:ascii="Arial" w:hAnsi="Arial" w:cs="Arial"/>
              </w:rPr>
              <w:br/>
              <w:t>v 1. SV.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34.267.-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CD3FD7">
            <w:r w:rsidRPr="00FA0DDC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</w:tc>
      </w:tr>
      <w:tr w:rsidR="001103C9" w:rsidRPr="00FA0DDC" w:rsidTr="002A1555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Přívětice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r w:rsidRPr="00FA0DDC">
              <w:rPr>
                <w:rFonts w:ascii="Arial" w:hAnsi="Arial" w:cs="Arial"/>
              </w:rPr>
              <w:t>CZE3211-5749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 xml:space="preserve">Celkové restaurování pomníku padlých </w:t>
            </w:r>
            <w:r w:rsidR="00F37AFE">
              <w:rPr>
                <w:rFonts w:ascii="Arial" w:hAnsi="Arial" w:cs="Arial"/>
              </w:rPr>
              <w:br/>
            </w:r>
            <w:r w:rsidRPr="00FA0DDC">
              <w:rPr>
                <w:rFonts w:ascii="Arial" w:hAnsi="Arial" w:cs="Arial"/>
              </w:rPr>
              <w:t>v 1. SV.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330.799.-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r w:rsidRPr="00FA0DDC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</w:tc>
      </w:tr>
      <w:tr w:rsidR="001103C9" w:rsidRPr="00FA0DDC" w:rsidTr="002A1555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Rokycany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r w:rsidRPr="00FA0DDC">
              <w:rPr>
                <w:rFonts w:ascii="Arial" w:hAnsi="Arial" w:cs="Arial"/>
              </w:rPr>
              <w:t>CZE3211-6003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 xml:space="preserve">Obnova mohyly decimace pluku </w:t>
            </w:r>
            <w:proofErr w:type="spellStart"/>
            <w:r w:rsidRPr="00FA0DDC">
              <w:rPr>
                <w:rFonts w:ascii="Arial" w:hAnsi="Arial" w:cs="Arial"/>
              </w:rPr>
              <w:t>Madlonova</w:t>
            </w:r>
            <w:proofErr w:type="spellEnd"/>
            <w:r w:rsidRPr="00FA0DDC">
              <w:rPr>
                <w:rFonts w:ascii="Arial" w:hAnsi="Arial" w:cs="Arial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108.146.-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r w:rsidRPr="00FA0DDC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</w:tc>
      </w:tr>
      <w:tr w:rsidR="001103C9" w:rsidRPr="00FA0DDC" w:rsidTr="002A1555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Skořice</w:t>
            </w:r>
            <w:r w:rsidRPr="00FA0DDC">
              <w:rPr>
                <w:rFonts w:ascii="Arial" w:hAnsi="Arial" w:cs="Arial"/>
              </w:rPr>
              <w:br/>
              <w:t>/</w:t>
            </w:r>
            <w:proofErr w:type="spellStart"/>
            <w:r w:rsidRPr="00FA0DDC">
              <w:rPr>
                <w:rFonts w:ascii="Arial" w:hAnsi="Arial" w:cs="Arial"/>
              </w:rPr>
              <w:t>Záběhlá</w:t>
            </w:r>
            <w:proofErr w:type="spellEnd"/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r w:rsidRPr="00FA0DDC">
              <w:rPr>
                <w:rFonts w:ascii="Arial" w:hAnsi="Arial" w:cs="Arial"/>
              </w:rPr>
              <w:t>CZE3211-5774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F37AFE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 xml:space="preserve">Úprava pomníku padlých v 1. a 2. SV </w:t>
            </w:r>
            <w:r w:rsidR="00F37AFE">
              <w:rPr>
                <w:rFonts w:ascii="Arial" w:hAnsi="Arial" w:cs="Arial"/>
              </w:rPr>
              <w:br/>
            </w:r>
            <w:r w:rsidRPr="00FA0DDC">
              <w:rPr>
                <w:rFonts w:ascii="Arial" w:hAnsi="Arial" w:cs="Arial"/>
              </w:rPr>
              <w:t>dle nalezené dobové foto</w:t>
            </w:r>
            <w:r w:rsidR="00F37AFE">
              <w:rPr>
                <w:rFonts w:ascii="Arial" w:hAnsi="Arial" w:cs="Arial"/>
              </w:rPr>
              <w:t>grafie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40.928.-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r w:rsidRPr="00FA0DDC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</w:tc>
      </w:tr>
      <w:tr w:rsidR="001103C9" w:rsidRPr="00FA0DDC" w:rsidTr="003C00AA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Těškov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r w:rsidRPr="00FA0DDC">
              <w:rPr>
                <w:rFonts w:ascii="Arial" w:hAnsi="Arial" w:cs="Arial"/>
              </w:rPr>
              <w:t>CZE3211-5057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Úprava prostoru PM.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pPr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5.000.-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103C9" w:rsidRPr="00FA0DDC" w:rsidRDefault="001103C9" w:rsidP="002A1555">
            <w:r w:rsidRPr="00FA0DDC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</w:tc>
      </w:tr>
      <w:tr w:rsidR="001103C9" w:rsidRPr="00FA0DDC" w:rsidTr="001103C9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Ostrovec</w:t>
            </w:r>
            <w:r>
              <w:rPr>
                <w:rFonts w:ascii="Arial" w:hAnsi="Arial" w:cs="Arial"/>
              </w:rPr>
              <w:br/>
              <w:t>- Lhotka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CZE 3211-5789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2A15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Přemístění PM.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1103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FA0DDC" w:rsidRDefault="001103C9" w:rsidP="001103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</w:tbl>
    <w:p w:rsidR="00045E5D" w:rsidRPr="00FA0DDC" w:rsidRDefault="00045E5D" w:rsidP="007637D3"/>
    <w:tbl>
      <w:tblPr>
        <w:tblStyle w:val="Mkatabulky"/>
        <w:tblW w:w="9239" w:type="dxa"/>
        <w:jc w:val="center"/>
        <w:tblLayout w:type="fixed"/>
        <w:tblLook w:val="04A0" w:firstRow="1" w:lastRow="0" w:firstColumn="1" w:lastColumn="0" w:noHBand="0" w:noVBand="1"/>
      </w:tblPr>
      <w:tblGrid>
        <w:gridCol w:w="1474"/>
        <w:gridCol w:w="1417"/>
        <w:gridCol w:w="1843"/>
        <w:gridCol w:w="2268"/>
        <w:gridCol w:w="1134"/>
        <w:gridCol w:w="1103"/>
      </w:tblGrid>
      <w:tr w:rsidR="003065F6" w:rsidRPr="00FA0DDC" w:rsidTr="003065F6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EEECE1" w:themeFill="background2"/>
            <w:vAlign w:val="center"/>
          </w:tcPr>
          <w:p w:rsidR="003065F6" w:rsidRPr="00FA0DDC" w:rsidRDefault="003065F6" w:rsidP="007637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0DDC">
              <w:rPr>
                <w:rFonts w:ascii="Arial" w:hAnsi="Arial" w:cs="Arial"/>
                <w:sz w:val="16"/>
                <w:szCs w:val="16"/>
              </w:rPr>
              <w:lastRenderedPageBreak/>
              <w:t>Město, obec</w:t>
            </w:r>
          </w:p>
        </w:tc>
        <w:tc>
          <w:tcPr>
            <w:tcW w:w="1417" w:type="dxa"/>
            <w:tcBorders>
              <w:left w:val="double" w:sz="4" w:space="0" w:color="auto"/>
            </w:tcBorders>
            <w:shd w:val="clear" w:color="auto" w:fill="EEECE1" w:themeFill="background2"/>
            <w:vAlign w:val="center"/>
          </w:tcPr>
          <w:p w:rsidR="003065F6" w:rsidRPr="00FA0DDC" w:rsidRDefault="003065F6" w:rsidP="007637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0DDC">
              <w:rPr>
                <w:rFonts w:ascii="Arial" w:hAnsi="Arial" w:cs="Arial"/>
                <w:sz w:val="16"/>
                <w:szCs w:val="16"/>
              </w:rPr>
              <w:t>ORP</w:t>
            </w:r>
          </w:p>
        </w:tc>
        <w:tc>
          <w:tcPr>
            <w:tcW w:w="1843" w:type="dxa"/>
            <w:tcBorders>
              <w:top w:val="single" w:sz="2" w:space="0" w:color="auto"/>
              <w:bottom w:val="single" w:sz="2" w:space="0" w:color="auto"/>
            </w:tcBorders>
            <w:shd w:val="clear" w:color="auto" w:fill="EEECE1" w:themeFill="background2"/>
            <w:vAlign w:val="center"/>
          </w:tcPr>
          <w:p w:rsidR="003065F6" w:rsidRPr="00FA0DDC" w:rsidRDefault="003065F6" w:rsidP="007637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0DDC">
              <w:rPr>
                <w:rFonts w:ascii="Arial" w:hAnsi="Arial" w:cs="Arial"/>
                <w:sz w:val="16"/>
                <w:szCs w:val="16"/>
              </w:rPr>
              <w:t>Identifikační číslo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  <w:shd w:val="clear" w:color="auto" w:fill="EEECE1" w:themeFill="background2"/>
            <w:vAlign w:val="center"/>
          </w:tcPr>
          <w:p w:rsidR="003065F6" w:rsidRPr="00FA0DDC" w:rsidRDefault="003065F6" w:rsidP="007637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0DDC">
              <w:rPr>
                <w:rFonts w:ascii="Arial" w:hAnsi="Arial" w:cs="Arial"/>
                <w:sz w:val="16"/>
                <w:szCs w:val="16"/>
              </w:rPr>
              <w:t>Druh opravy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EEECE1" w:themeFill="background2"/>
            <w:vAlign w:val="center"/>
          </w:tcPr>
          <w:p w:rsidR="003065F6" w:rsidRPr="00FA0DDC" w:rsidRDefault="003065F6" w:rsidP="007637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0DDC">
              <w:rPr>
                <w:rFonts w:ascii="Arial" w:hAnsi="Arial" w:cs="Arial"/>
                <w:sz w:val="16"/>
                <w:szCs w:val="16"/>
              </w:rPr>
              <w:t>Celkový náklad v Kč</w:t>
            </w:r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EEECE1" w:themeFill="background2"/>
            <w:vAlign w:val="center"/>
          </w:tcPr>
          <w:p w:rsidR="003065F6" w:rsidRPr="00FA0DDC" w:rsidRDefault="003065F6" w:rsidP="007637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0DDC">
              <w:rPr>
                <w:rFonts w:ascii="Arial" w:hAnsi="Arial" w:cs="Arial"/>
                <w:sz w:val="16"/>
                <w:szCs w:val="16"/>
              </w:rPr>
              <w:t>Pozn.</w:t>
            </w:r>
          </w:p>
        </w:tc>
      </w:tr>
      <w:tr w:rsidR="006F50FD" w:rsidRPr="00FA0DDC" w:rsidTr="00057C4E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:rsidR="006F50FD" w:rsidRPr="00FA0DDC" w:rsidRDefault="006F50FD" w:rsidP="007637D3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Rejštejn</w:t>
            </w:r>
          </w:p>
        </w:tc>
        <w:tc>
          <w:tcPr>
            <w:tcW w:w="1417" w:type="dxa"/>
            <w:vMerge w:val="restart"/>
            <w:tcBorders>
              <w:left w:val="double" w:sz="4" w:space="0" w:color="auto"/>
            </w:tcBorders>
            <w:vAlign w:val="center"/>
          </w:tcPr>
          <w:p w:rsidR="006F50FD" w:rsidRPr="00FA0DDC" w:rsidRDefault="006F50FD" w:rsidP="007637D3">
            <w:pPr>
              <w:jc w:val="both"/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Sušice</w:t>
            </w:r>
          </w:p>
        </w:tc>
        <w:tc>
          <w:tcPr>
            <w:tcW w:w="184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F50FD" w:rsidRPr="00FA0DDC" w:rsidRDefault="006F50FD" w:rsidP="007637D3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CZE 3214-55136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F50FD" w:rsidRPr="00FA0DDC" w:rsidRDefault="00591565" w:rsidP="007637D3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Obnova VH s ostatky.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F50FD" w:rsidRPr="00FA0DDC" w:rsidRDefault="006F50FD" w:rsidP="007637D3">
            <w:pPr>
              <w:jc w:val="both"/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20.000.-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F50FD" w:rsidRPr="00FA0DDC" w:rsidRDefault="006F50FD" w:rsidP="007637D3">
            <w:pPr>
              <w:jc w:val="both"/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-</w:t>
            </w:r>
          </w:p>
        </w:tc>
      </w:tr>
      <w:tr w:rsidR="006F50FD" w:rsidRPr="00FA0DDC" w:rsidTr="00057C4E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:rsidR="006F50FD" w:rsidRPr="00FA0DDC" w:rsidRDefault="006F50FD" w:rsidP="007637D3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Hartmanice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vAlign w:val="center"/>
          </w:tcPr>
          <w:p w:rsidR="006F50FD" w:rsidRPr="00FA0DDC" w:rsidRDefault="006F50FD" w:rsidP="007637D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F50FD" w:rsidRPr="00FA0DDC" w:rsidRDefault="006F50FD" w:rsidP="007637D3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CZE 3214-27474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F50FD" w:rsidRPr="00FA0DDC" w:rsidRDefault="00591565" w:rsidP="007637D3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Doplnění desek na PM z 2. SV.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F50FD" w:rsidRPr="00FA0DDC" w:rsidRDefault="006F50FD" w:rsidP="007637D3">
            <w:pPr>
              <w:jc w:val="both"/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500.000.-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F50FD" w:rsidRPr="00FA0DDC" w:rsidRDefault="006F50FD" w:rsidP="007637D3">
            <w:pPr>
              <w:jc w:val="both"/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-</w:t>
            </w:r>
          </w:p>
        </w:tc>
      </w:tr>
      <w:tr w:rsidR="006F50FD" w:rsidRPr="00FA0DDC" w:rsidTr="00057C4E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:rsidR="006F50FD" w:rsidRPr="00FA0DDC" w:rsidRDefault="006F50FD" w:rsidP="007637D3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Bor</w:t>
            </w:r>
          </w:p>
        </w:tc>
        <w:tc>
          <w:tcPr>
            <w:tcW w:w="1417" w:type="dxa"/>
            <w:vMerge w:val="restart"/>
            <w:tcBorders>
              <w:left w:val="double" w:sz="4" w:space="0" w:color="auto"/>
            </w:tcBorders>
            <w:vAlign w:val="center"/>
          </w:tcPr>
          <w:p w:rsidR="006F50FD" w:rsidRPr="00FA0DDC" w:rsidRDefault="006F50FD" w:rsidP="007637D3">
            <w:pPr>
              <w:jc w:val="both"/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Tachov</w:t>
            </w:r>
          </w:p>
        </w:tc>
        <w:tc>
          <w:tcPr>
            <w:tcW w:w="184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F50FD" w:rsidRPr="00FA0DDC" w:rsidRDefault="006F50FD" w:rsidP="007637D3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CZE 3215-5089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F50FD" w:rsidRPr="00FA0DDC" w:rsidRDefault="006F50FD" w:rsidP="006F50FD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 xml:space="preserve">Obnova a rekonstrukce VH s ostatky. 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F50FD" w:rsidRPr="00FA0DDC" w:rsidRDefault="006F50FD" w:rsidP="007637D3">
            <w:pPr>
              <w:jc w:val="both"/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786.000.-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F50FD" w:rsidRPr="00FA0DDC" w:rsidRDefault="006F50FD" w:rsidP="007637D3">
            <w:pPr>
              <w:jc w:val="both"/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361.000.- dotace</w:t>
            </w:r>
            <w:proofErr w:type="gramEnd"/>
            <w:r w:rsidR="00A92AEC">
              <w:rPr>
                <w:rFonts w:ascii="Arial" w:hAnsi="Arial" w:cs="Arial"/>
              </w:rPr>
              <w:t xml:space="preserve"> MO ČR</w:t>
            </w:r>
            <w:r w:rsidRPr="00FA0DDC">
              <w:rPr>
                <w:rFonts w:ascii="Arial" w:hAnsi="Arial" w:cs="Arial"/>
              </w:rPr>
              <w:t>.</w:t>
            </w:r>
          </w:p>
        </w:tc>
      </w:tr>
      <w:tr w:rsidR="006F50FD" w:rsidRPr="007637D3" w:rsidTr="00057C4E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:rsidR="006F50FD" w:rsidRPr="00FA0DDC" w:rsidRDefault="006F50FD" w:rsidP="007637D3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Rozvadov</w:t>
            </w:r>
            <w:r w:rsidRPr="00FA0DDC">
              <w:rPr>
                <w:rFonts w:ascii="Arial" w:hAnsi="Arial" w:cs="Arial"/>
              </w:rPr>
              <w:br/>
              <w:t>/Svatá Kateřina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vAlign w:val="center"/>
          </w:tcPr>
          <w:p w:rsidR="006F50FD" w:rsidRPr="00FA0DDC" w:rsidRDefault="006F50FD" w:rsidP="007637D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F50FD" w:rsidRPr="00FA0DDC" w:rsidRDefault="006F50FD" w:rsidP="007637D3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CZE 3215-33155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F50FD" w:rsidRPr="00FA0DDC" w:rsidRDefault="006F50FD" w:rsidP="007637D3">
            <w:pPr>
              <w:rPr>
                <w:rFonts w:ascii="Arial" w:hAnsi="Arial" w:cs="Arial"/>
              </w:rPr>
            </w:pPr>
            <w:r w:rsidRPr="00FA0DDC">
              <w:rPr>
                <w:rFonts w:ascii="Arial" w:hAnsi="Arial" w:cs="Arial"/>
              </w:rPr>
              <w:t>Doplnění plastiky orla na pomník</w:t>
            </w:r>
            <w:r w:rsidR="00591565" w:rsidRPr="00FA0DDC">
              <w:rPr>
                <w:rFonts w:ascii="Arial" w:hAnsi="Arial" w:cs="Arial"/>
              </w:rPr>
              <w:t xml:space="preserve"> obětem </w:t>
            </w:r>
            <w:r w:rsidR="00591565" w:rsidRPr="00FA0DDC">
              <w:rPr>
                <w:rFonts w:ascii="Arial" w:hAnsi="Arial" w:cs="Arial"/>
              </w:rPr>
              <w:br/>
              <w:t>1. SV</w:t>
            </w:r>
            <w:r w:rsidRPr="00FA0DDC">
              <w:rPr>
                <w:rFonts w:ascii="Arial" w:hAnsi="Arial" w:cs="Arial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F50FD" w:rsidRPr="00FA0DDC" w:rsidRDefault="006F50FD" w:rsidP="007637D3">
            <w:pPr>
              <w:jc w:val="both"/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302.500.-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F50FD" w:rsidRPr="00FA0DDC" w:rsidRDefault="006F50FD" w:rsidP="007637D3">
            <w:pPr>
              <w:jc w:val="both"/>
              <w:rPr>
                <w:rFonts w:ascii="Arial" w:hAnsi="Arial" w:cs="Arial"/>
              </w:rPr>
            </w:pPr>
            <w:proofErr w:type="gramStart"/>
            <w:r w:rsidRPr="00FA0DDC">
              <w:rPr>
                <w:rFonts w:ascii="Arial" w:hAnsi="Arial" w:cs="Arial"/>
              </w:rPr>
              <w:t>35.000.- dotace</w:t>
            </w:r>
            <w:proofErr w:type="gramEnd"/>
            <w:r w:rsidRPr="00FA0DDC">
              <w:rPr>
                <w:rFonts w:ascii="Arial" w:hAnsi="Arial" w:cs="Arial"/>
              </w:rPr>
              <w:t xml:space="preserve"> PK.</w:t>
            </w:r>
          </w:p>
        </w:tc>
      </w:tr>
    </w:tbl>
    <w:p w:rsidR="00B515AC" w:rsidRDefault="00B515AC" w:rsidP="007637D3">
      <w:pPr>
        <w:jc w:val="both"/>
        <w:rPr>
          <w:rFonts w:ascii="Arial" w:hAnsi="Arial" w:cs="Arial"/>
          <w:sz w:val="24"/>
          <w:szCs w:val="24"/>
        </w:rPr>
      </w:pPr>
    </w:p>
    <w:p w:rsidR="003D3CB4" w:rsidRDefault="003D3CB4" w:rsidP="007637D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Při tvorbě výroční zprávy, byly v obci Poběžovice zjištěny následující informace:</w:t>
      </w:r>
    </w:p>
    <w:p w:rsidR="003D3CB4" w:rsidRPr="007637D3" w:rsidRDefault="003D3CB4" w:rsidP="007637D3">
      <w:pPr>
        <w:jc w:val="both"/>
        <w:rPr>
          <w:rFonts w:ascii="Arial" w:hAnsi="Arial" w:cs="Arial"/>
          <w:sz w:val="24"/>
          <w:szCs w:val="24"/>
        </w:rPr>
      </w:pPr>
    </w:p>
    <w:p w:rsidR="00E35FCF" w:rsidRDefault="00E35FCF" w:rsidP="00F37AF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45DC140" wp14:editId="10BA4E41">
            <wp:extent cx="5795645" cy="3747135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CF" w:rsidRDefault="00E35FCF" w:rsidP="007637D3">
      <w:pPr>
        <w:jc w:val="both"/>
        <w:rPr>
          <w:rFonts w:ascii="Arial" w:hAnsi="Arial" w:cs="Arial"/>
          <w:sz w:val="24"/>
          <w:szCs w:val="24"/>
        </w:rPr>
      </w:pPr>
    </w:p>
    <w:p w:rsidR="00E35FCF" w:rsidRDefault="009B197E" w:rsidP="007637D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13. </w:t>
      </w:r>
      <w:r w:rsidR="003B5D4F">
        <w:rPr>
          <w:rFonts w:ascii="Arial" w:hAnsi="Arial" w:cs="Arial"/>
          <w:sz w:val="24"/>
          <w:szCs w:val="24"/>
        </w:rPr>
        <w:t>února</w:t>
      </w:r>
      <w:r>
        <w:rPr>
          <w:rFonts w:ascii="Arial" w:hAnsi="Arial" w:cs="Arial"/>
          <w:sz w:val="24"/>
          <w:szCs w:val="24"/>
        </w:rPr>
        <w:t xml:space="preserve"> 2015: </w:t>
      </w:r>
      <w:r w:rsidR="00E35FCF">
        <w:rPr>
          <w:rFonts w:ascii="Arial" w:hAnsi="Arial" w:cs="Arial"/>
          <w:sz w:val="24"/>
          <w:szCs w:val="24"/>
        </w:rPr>
        <w:t xml:space="preserve">torza sochy německého vojáka </w:t>
      </w:r>
      <w:r>
        <w:rPr>
          <w:rFonts w:ascii="Arial" w:hAnsi="Arial" w:cs="Arial"/>
          <w:sz w:val="24"/>
          <w:szCs w:val="24"/>
        </w:rPr>
        <w:t xml:space="preserve">nalezená </w:t>
      </w:r>
      <w:r w:rsidR="00E35FCF">
        <w:rPr>
          <w:rFonts w:ascii="Arial" w:hAnsi="Arial" w:cs="Arial"/>
          <w:sz w:val="24"/>
          <w:szCs w:val="24"/>
        </w:rPr>
        <w:t xml:space="preserve">při </w:t>
      </w:r>
      <w:r>
        <w:rPr>
          <w:rFonts w:ascii="Arial" w:hAnsi="Arial" w:cs="Arial"/>
          <w:sz w:val="24"/>
          <w:szCs w:val="24"/>
        </w:rPr>
        <w:t xml:space="preserve">průzkumu prostoru, </w:t>
      </w:r>
      <w:r w:rsidR="00915E12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kde stávala židovská synagoga</w:t>
      </w:r>
      <w:r w:rsidR="00E35FCF">
        <w:rPr>
          <w:rFonts w:ascii="Arial" w:hAnsi="Arial" w:cs="Arial"/>
          <w:sz w:val="24"/>
          <w:szCs w:val="24"/>
        </w:rPr>
        <w:t xml:space="preserve"> v Poběžovicích.</w:t>
      </w:r>
      <w:r>
        <w:rPr>
          <w:rFonts w:ascii="Arial" w:hAnsi="Arial" w:cs="Arial"/>
          <w:sz w:val="24"/>
          <w:szCs w:val="24"/>
        </w:rPr>
        <w:t xml:space="preserve"> </w:t>
      </w:r>
      <w:r w:rsidR="00915E12">
        <w:rPr>
          <w:rFonts w:ascii="Arial" w:hAnsi="Arial" w:cs="Arial"/>
          <w:sz w:val="24"/>
          <w:szCs w:val="24"/>
        </w:rPr>
        <w:t xml:space="preserve">Psaní výroční zprávy tak přispělo k zavedení tohoto obnoveného pietního místa do CEVH. Známa jsou i jména uvedená na </w:t>
      </w:r>
      <w:r w:rsidR="001A278A">
        <w:rPr>
          <w:rFonts w:ascii="Arial" w:hAnsi="Arial" w:cs="Arial"/>
          <w:sz w:val="24"/>
          <w:szCs w:val="24"/>
        </w:rPr>
        <w:t xml:space="preserve">těle původního </w:t>
      </w:r>
      <w:r w:rsidR="00915E12">
        <w:rPr>
          <w:rFonts w:ascii="Arial" w:hAnsi="Arial" w:cs="Arial"/>
          <w:sz w:val="24"/>
          <w:szCs w:val="24"/>
        </w:rPr>
        <w:t xml:space="preserve">pomníku. </w:t>
      </w:r>
      <w:r w:rsidR="00915E12">
        <w:rPr>
          <w:rFonts w:ascii="Arial" w:hAnsi="Arial" w:cs="Arial"/>
          <w:noProof/>
          <w:sz w:val="24"/>
          <w:szCs w:val="24"/>
        </w:rPr>
        <w:t>Foto</w:t>
      </w:r>
      <w:r w:rsidR="003B5D4F" w:rsidRPr="009B197E">
        <w:rPr>
          <w:rFonts w:ascii="Arial" w:hAnsi="Arial" w:cs="Arial"/>
          <w:noProof/>
          <w:sz w:val="24"/>
          <w:szCs w:val="24"/>
        </w:rPr>
        <w:t>: Internet.</w:t>
      </w:r>
    </w:p>
    <w:p w:rsidR="00E35FCF" w:rsidRDefault="00E35FCF" w:rsidP="007637D3">
      <w:pPr>
        <w:jc w:val="both"/>
        <w:rPr>
          <w:rFonts w:ascii="Arial" w:hAnsi="Arial" w:cs="Arial"/>
          <w:sz w:val="24"/>
          <w:szCs w:val="24"/>
        </w:rPr>
      </w:pPr>
    </w:p>
    <w:p w:rsidR="00E35FCF" w:rsidRDefault="009B197E" w:rsidP="00E35FC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2723CB1" wp14:editId="4DED83A7">
            <wp:extent cx="2238375" cy="305752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7E" w:rsidRDefault="009B197E" w:rsidP="00E35FCF">
      <w:pPr>
        <w:jc w:val="center"/>
        <w:rPr>
          <w:noProof/>
        </w:rPr>
      </w:pPr>
    </w:p>
    <w:p w:rsidR="009B197E" w:rsidRPr="009B197E" w:rsidRDefault="009B197E" w:rsidP="009B197E">
      <w:pPr>
        <w:jc w:val="both"/>
        <w:rPr>
          <w:rFonts w:ascii="Arial" w:hAnsi="Arial" w:cs="Arial"/>
          <w:noProof/>
          <w:sz w:val="24"/>
          <w:szCs w:val="24"/>
        </w:rPr>
      </w:pPr>
      <w:r w:rsidRPr="009B197E">
        <w:rPr>
          <w:rFonts w:ascii="Arial" w:hAnsi="Arial" w:cs="Arial"/>
          <w:noProof/>
          <w:sz w:val="24"/>
          <w:szCs w:val="24"/>
        </w:rPr>
        <w:t xml:space="preserve">Stávající stav. Zdroj: Internet. </w:t>
      </w:r>
    </w:p>
    <w:p w:rsidR="00E35FCF" w:rsidRDefault="00E35FCF" w:rsidP="007637D3">
      <w:pPr>
        <w:jc w:val="both"/>
        <w:rPr>
          <w:rFonts w:ascii="Arial" w:hAnsi="Arial" w:cs="Arial"/>
          <w:sz w:val="24"/>
          <w:szCs w:val="24"/>
        </w:rPr>
      </w:pPr>
    </w:p>
    <w:p w:rsidR="00C42A76" w:rsidRPr="007637D3" w:rsidRDefault="00740458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>d</w:t>
      </w:r>
      <w:r w:rsidR="00C42A76" w:rsidRPr="007637D3">
        <w:rPr>
          <w:rFonts w:ascii="Arial" w:hAnsi="Arial" w:cs="Arial"/>
          <w:sz w:val="24"/>
          <w:szCs w:val="24"/>
        </w:rPr>
        <w:t>/</w:t>
      </w:r>
      <w:r w:rsidR="00C42A76" w:rsidRPr="007637D3">
        <w:rPr>
          <w:rFonts w:ascii="Arial" w:hAnsi="Arial" w:cs="Arial"/>
          <w:sz w:val="24"/>
          <w:szCs w:val="24"/>
        </w:rPr>
        <w:tab/>
      </w:r>
      <w:r w:rsidRPr="007637D3">
        <w:rPr>
          <w:rFonts w:ascii="Arial" w:hAnsi="Arial" w:cs="Arial"/>
          <w:sz w:val="24"/>
          <w:szCs w:val="24"/>
          <w:u w:val="single"/>
        </w:rPr>
        <w:t xml:space="preserve">Přehled nákladů </w:t>
      </w:r>
      <w:r w:rsidR="00632DBF" w:rsidRPr="007637D3">
        <w:rPr>
          <w:rFonts w:ascii="Arial" w:hAnsi="Arial" w:cs="Arial"/>
          <w:sz w:val="24"/>
          <w:szCs w:val="24"/>
          <w:u w:val="single"/>
        </w:rPr>
        <w:t xml:space="preserve">v Kč </w:t>
      </w:r>
      <w:r w:rsidRPr="007637D3">
        <w:rPr>
          <w:rFonts w:ascii="Arial" w:hAnsi="Arial" w:cs="Arial"/>
          <w:sz w:val="24"/>
          <w:szCs w:val="24"/>
          <w:u w:val="single"/>
        </w:rPr>
        <w:t xml:space="preserve">vynaložených na péči o VH po jednotlivých ORP </w:t>
      </w:r>
      <w:r w:rsidR="004F3326" w:rsidRPr="007637D3">
        <w:rPr>
          <w:rFonts w:ascii="Arial" w:hAnsi="Arial" w:cs="Arial"/>
          <w:sz w:val="24"/>
          <w:szCs w:val="24"/>
          <w:u w:val="single"/>
        </w:rPr>
        <w:br/>
      </w:r>
      <w:r w:rsidR="00993A9A" w:rsidRPr="007637D3">
        <w:rPr>
          <w:rFonts w:ascii="Arial" w:hAnsi="Arial" w:cs="Arial"/>
          <w:sz w:val="24"/>
          <w:szCs w:val="24"/>
          <w:u w:val="single"/>
        </w:rPr>
        <w:t>v roce 202</w:t>
      </w:r>
      <w:r w:rsidR="00591565">
        <w:rPr>
          <w:rFonts w:ascii="Arial" w:hAnsi="Arial" w:cs="Arial"/>
          <w:sz w:val="24"/>
          <w:szCs w:val="24"/>
          <w:u w:val="single"/>
        </w:rPr>
        <w:t>2</w:t>
      </w:r>
      <w:r w:rsidR="00993A9A" w:rsidRPr="007637D3">
        <w:rPr>
          <w:rFonts w:ascii="Arial" w:hAnsi="Arial" w:cs="Arial"/>
          <w:sz w:val="24"/>
          <w:szCs w:val="24"/>
          <w:u w:val="single"/>
        </w:rPr>
        <w:t xml:space="preserve"> </w:t>
      </w:r>
      <w:r w:rsidRPr="007637D3">
        <w:rPr>
          <w:rFonts w:ascii="Arial" w:hAnsi="Arial" w:cs="Arial"/>
          <w:sz w:val="24"/>
          <w:szCs w:val="24"/>
          <w:u w:val="single"/>
        </w:rPr>
        <w:t>(obecní finanční prostředky v souhrnu za všechny obce, ORP, kraj, jiné zdroje)</w:t>
      </w:r>
      <w:r w:rsidR="00C42A76" w:rsidRPr="007637D3">
        <w:rPr>
          <w:rFonts w:ascii="Arial" w:hAnsi="Arial" w:cs="Arial"/>
          <w:sz w:val="24"/>
          <w:szCs w:val="24"/>
        </w:rPr>
        <w:t>:</w:t>
      </w:r>
    </w:p>
    <w:p w:rsidR="00294FC9" w:rsidRPr="007637D3" w:rsidRDefault="00294FC9" w:rsidP="007637D3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3"/>
        <w:gridCol w:w="1264"/>
        <w:gridCol w:w="1075"/>
        <w:gridCol w:w="1363"/>
        <w:gridCol w:w="1151"/>
        <w:gridCol w:w="2571"/>
      </w:tblGrid>
      <w:tr w:rsidR="004B062E" w:rsidRPr="007637D3" w:rsidTr="004B062E">
        <w:tc>
          <w:tcPr>
            <w:tcW w:w="16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EECE1" w:themeFill="background2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ORP</w:t>
            </w:r>
          </w:p>
        </w:tc>
        <w:tc>
          <w:tcPr>
            <w:tcW w:w="1264" w:type="dxa"/>
            <w:tcBorders>
              <w:left w:val="double" w:sz="4" w:space="0" w:color="auto"/>
              <w:bottom w:val="double" w:sz="4" w:space="0" w:color="auto"/>
            </w:tcBorders>
            <w:shd w:val="clear" w:color="auto" w:fill="EEECE1" w:themeFill="background2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Obce</w:t>
            </w:r>
          </w:p>
        </w:tc>
        <w:tc>
          <w:tcPr>
            <w:tcW w:w="1075" w:type="dxa"/>
            <w:tcBorders>
              <w:bottom w:val="double" w:sz="4" w:space="0" w:color="auto"/>
            </w:tcBorders>
            <w:shd w:val="clear" w:color="auto" w:fill="EEECE1" w:themeFill="background2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ORP</w:t>
            </w:r>
          </w:p>
        </w:tc>
        <w:tc>
          <w:tcPr>
            <w:tcW w:w="1363" w:type="dxa"/>
            <w:tcBorders>
              <w:bottom w:val="double" w:sz="4" w:space="0" w:color="auto"/>
            </w:tcBorders>
            <w:shd w:val="clear" w:color="auto" w:fill="EEECE1" w:themeFill="background2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Plzeňský kraj</w:t>
            </w:r>
          </w:p>
        </w:tc>
        <w:tc>
          <w:tcPr>
            <w:tcW w:w="1151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EECE1" w:themeFill="background2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Jiné zdroje</w:t>
            </w:r>
          </w:p>
        </w:tc>
        <w:tc>
          <w:tcPr>
            <w:tcW w:w="2571" w:type="dxa"/>
            <w:tcBorders>
              <w:left w:val="double" w:sz="4" w:space="0" w:color="auto"/>
              <w:bottom w:val="double" w:sz="4" w:space="0" w:color="auto"/>
            </w:tcBorders>
            <w:shd w:val="clear" w:color="auto" w:fill="EEECE1" w:themeFill="background2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Pozn.</w:t>
            </w:r>
          </w:p>
        </w:tc>
      </w:tr>
      <w:tr w:rsidR="004B062E" w:rsidRPr="007637D3" w:rsidTr="00364E6A">
        <w:tc>
          <w:tcPr>
            <w:tcW w:w="1693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Blovice</w:t>
            </w:r>
          </w:p>
        </w:tc>
        <w:tc>
          <w:tcPr>
            <w:tcW w:w="126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365.704.-</w:t>
            </w:r>
            <w:proofErr w:type="gramEnd"/>
          </w:p>
        </w:tc>
        <w:tc>
          <w:tcPr>
            <w:tcW w:w="1075" w:type="dxa"/>
            <w:tcBorders>
              <w:top w:val="double" w:sz="4" w:space="0" w:color="auto"/>
            </w:tcBorders>
            <w:shd w:val="clear" w:color="auto" w:fill="auto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tcBorders>
              <w:top w:val="double" w:sz="4" w:space="0" w:color="auto"/>
            </w:tcBorders>
            <w:shd w:val="clear" w:color="auto" w:fill="auto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151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</w:p>
        </w:tc>
      </w:tr>
      <w:tr w:rsidR="004B062E" w:rsidRPr="007637D3" w:rsidTr="00364E6A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Domažlice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159.170.-</w:t>
            </w:r>
            <w:proofErr w:type="gramEnd"/>
          </w:p>
        </w:tc>
        <w:tc>
          <w:tcPr>
            <w:tcW w:w="1075" w:type="dxa"/>
            <w:shd w:val="clear" w:color="auto" w:fill="auto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shd w:val="clear" w:color="auto" w:fill="auto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50.000.-</w:t>
            </w:r>
            <w:proofErr w:type="gramEnd"/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</w:p>
        </w:tc>
      </w:tr>
      <w:tr w:rsidR="004B062E" w:rsidRPr="007637D3" w:rsidTr="00364E6A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Horažďovice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123.732.-</w:t>
            </w:r>
            <w:proofErr w:type="gramEnd"/>
          </w:p>
        </w:tc>
        <w:tc>
          <w:tcPr>
            <w:tcW w:w="1075" w:type="dxa"/>
            <w:shd w:val="clear" w:color="auto" w:fill="auto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shd w:val="clear" w:color="auto" w:fill="auto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</w:p>
        </w:tc>
      </w:tr>
      <w:tr w:rsidR="004B062E" w:rsidRPr="007637D3" w:rsidTr="00364E6A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Horšovský Týn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106.323.-</w:t>
            </w:r>
            <w:proofErr w:type="gramEnd"/>
          </w:p>
        </w:tc>
        <w:tc>
          <w:tcPr>
            <w:tcW w:w="1075" w:type="dxa"/>
            <w:shd w:val="clear" w:color="auto" w:fill="auto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105.945.-</w:t>
            </w:r>
            <w:proofErr w:type="gramEnd"/>
          </w:p>
        </w:tc>
        <w:tc>
          <w:tcPr>
            <w:tcW w:w="1363" w:type="dxa"/>
            <w:shd w:val="clear" w:color="auto" w:fill="auto"/>
            <w:vAlign w:val="center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</w:p>
        </w:tc>
      </w:tr>
      <w:tr w:rsidR="004B062E" w:rsidRPr="007637D3" w:rsidTr="00364E6A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Klatovy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497.700.-</w:t>
            </w:r>
            <w:proofErr w:type="gramEnd"/>
          </w:p>
        </w:tc>
        <w:tc>
          <w:tcPr>
            <w:tcW w:w="1075" w:type="dxa"/>
            <w:shd w:val="clear" w:color="auto" w:fill="auto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22.000.-</w:t>
            </w:r>
            <w:proofErr w:type="gramEnd"/>
          </w:p>
        </w:tc>
        <w:tc>
          <w:tcPr>
            <w:tcW w:w="1363" w:type="dxa"/>
            <w:shd w:val="clear" w:color="auto" w:fill="auto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70.000.-</w:t>
            </w:r>
            <w:proofErr w:type="gramEnd"/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</w:p>
        </w:tc>
      </w:tr>
      <w:tr w:rsidR="004B062E" w:rsidRPr="007637D3" w:rsidTr="00364E6A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Kralovice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216.903.-</w:t>
            </w:r>
            <w:proofErr w:type="gramEnd"/>
          </w:p>
        </w:tc>
        <w:tc>
          <w:tcPr>
            <w:tcW w:w="1075" w:type="dxa"/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70.000.-</w:t>
            </w:r>
            <w:proofErr w:type="gramEnd"/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</w:p>
        </w:tc>
      </w:tr>
      <w:tr w:rsidR="004B062E" w:rsidRPr="007637D3" w:rsidTr="00364E6A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Nepomuk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255.000.-</w:t>
            </w:r>
            <w:proofErr w:type="gramEnd"/>
          </w:p>
        </w:tc>
        <w:tc>
          <w:tcPr>
            <w:tcW w:w="1075" w:type="dxa"/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30.000.-</w:t>
            </w:r>
            <w:proofErr w:type="gramEnd"/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</w:p>
        </w:tc>
      </w:tr>
      <w:tr w:rsidR="004B062E" w:rsidRPr="007637D3" w:rsidTr="00364E6A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Nýřany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140.000.-</w:t>
            </w:r>
            <w:proofErr w:type="gramEnd"/>
          </w:p>
        </w:tc>
        <w:tc>
          <w:tcPr>
            <w:tcW w:w="1075" w:type="dxa"/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125.000.-</w:t>
            </w:r>
            <w:proofErr w:type="gramEnd"/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</w:p>
        </w:tc>
      </w:tr>
      <w:tr w:rsidR="004B062E" w:rsidRPr="007637D3" w:rsidTr="00364E6A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Plzeň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288.992.-</w:t>
            </w:r>
            <w:proofErr w:type="gramEnd"/>
          </w:p>
        </w:tc>
        <w:tc>
          <w:tcPr>
            <w:tcW w:w="1075" w:type="dxa"/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</w:p>
        </w:tc>
      </w:tr>
      <w:tr w:rsidR="004B062E" w:rsidRPr="007637D3" w:rsidTr="00364E6A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Přeštice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261.073.-</w:t>
            </w:r>
            <w:proofErr w:type="gramEnd"/>
          </w:p>
        </w:tc>
        <w:tc>
          <w:tcPr>
            <w:tcW w:w="1075" w:type="dxa"/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</w:p>
        </w:tc>
      </w:tr>
      <w:tr w:rsidR="004B062E" w:rsidRPr="007637D3" w:rsidTr="00612052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Rokycany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1.370.060.-</w:t>
            </w:r>
            <w:proofErr w:type="gramEnd"/>
          </w:p>
        </w:tc>
        <w:tc>
          <w:tcPr>
            <w:tcW w:w="1075" w:type="dxa"/>
            <w:shd w:val="clear" w:color="auto" w:fill="auto"/>
            <w:vAlign w:val="center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7904FE" w:rsidRDefault="007904FE" w:rsidP="007637D3">
            <w:pPr>
              <w:jc w:val="center"/>
              <w:rPr>
                <w:rFonts w:ascii="Arial" w:hAnsi="Arial" w:cs="Arial"/>
              </w:rPr>
            </w:pPr>
          </w:p>
          <w:p w:rsidR="004B062E" w:rsidRDefault="00612052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20.000.-</w:t>
            </w:r>
            <w:proofErr w:type="gramEnd"/>
          </w:p>
          <w:p w:rsidR="00612052" w:rsidRPr="007637D3" w:rsidRDefault="00612052" w:rsidP="007637D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B062E" w:rsidRPr="007637D3" w:rsidRDefault="00612052" w:rsidP="007904FE">
            <w:pPr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20.000.</w:t>
            </w:r>
            <w:r w:rsidR="007904FE">
              <w:rPr>
                <w:rFonts w:ascii="Arial" w:hAnsi="Arial" w:cs="Arial"/>
              </w:rPr>
              <w:t>- dotační</w:t>
            </w:r>
            <w:proofErr w:type="gramEnd"/>
            <w:r w:rsidR="007904FE">
              <w:rPr>
                <w:rFonts w:ascii="Arial" w:hAnsi="Arial" w:cs="Arial"/>
              </w:rPr>
              <w:t xml:space="preserve"> titul PK na opravy VH</w:t>
            </w:r>
            <w:r>
              <w:rPr>
                <w:rFonts w:ascii="Arial" w:hAnsi="Arial" w:cs="Arial"/>
              </w:rPr>
              <w:t>.</w:t>
            </w:r>
          </w:p>
        </w:tc>
      </w:tr>
      <w:tr w:rsidR="004B062E" w:rsidRPr="007637D3" w:rsidTr="0066091B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Stod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B062E" w:rsidRPr="007637D3" w:rsidRDefault="0066091B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162.877.-</w:t>
            </w:r>
            <w:proofErr w:type="gramEnd"/>
          </w:p>
        </w:tc>
        <w:tc>
          <w:tcPr>
            <w:tcW w:w="1075" w:type="dxa"/>
            <w:shd w:val="clear" w:color="auto" w:fill="auto"/>
            <w:vAlign w:val="center"/>
          </w:tcPr>
          <w:p w:rsidR="004B062E" w:rsidRPr="007637D3" w:rsidRDefault="0066091B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4B062E" w:rsidRPr="007637D3" w:rsidRDefault="00DB1080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66091B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66091B">
            <w:pPr>
              <w:jc w:val="both"/>
              <w:rPr>
                <w:rFonts w:ascii="Arial" w:hAnsi="Arial" w:cs="Arial"/>
              </w:rPr>
            </w:pPr>
          </w:p>
        </w:tc>
      </w:tr>
      <w:tr w:rsidR="004B062E" w:rsidRPr="007637D3" w:rsidTr="00364E6A">
        <w:tc>
          <w:tcPr>
            <w:tcW w:w="1693" w:type="dxa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Stříbro</w:t>
            </w:r>
          </w:p>
        </w:tc>
        <w:tc>
          <w:tcPr>
            <w:tcW w:w="1264" w:type="dxa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</w:tcPr>
          <w:p w:rsidR="004B062E" w:rsidRPr="007637D3" w:rsidRDefault="00FA0DDC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59.900.-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</w:tcBorders>
            <w:shd w:val="clear" w:color="auto" w:fill="auto"/>
          </w:tcPr>
          <w:p w:rsidR="004B062E" w:rsidRPr="007637D3" w:rsidRDefault="00FA0DDC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tcBorders>
              <w:top w:val="single" w:sz="4" w:space="0" w:color="auto"/>
            </w:tcBorders>
            <w:shd w:val="clear" w:color="auto" w:fill="auto"/>
          </w:tcPr>
          <w:p w:rsidR="004B062E" w:rsidRPr="007637D3" w:rsidRDefault="00FA0DDC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151" w:type="dxa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</w:tcPr>
          <w:p w:rsidR="004B062E" w:rsidRPr="007637D3" w:rsidRDefault="00FA0DDC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12.100.-</w:t>
            </w:r>
            <w:proofErr w:type="gramEnd"/>
            <w:r>
              <w:rPr>
                <w:rStyle w:val="Znakapoznpodarou"/>
                <w:rFonts w:ascii="Arial" w:hAnsi="Arial" w:cs="Arial"/>
              </w:rPr>
              <w:footnoteReference w:id="6"/>
            </w:r>
          </w:p>
        </w:tc>
        <w:tc>
          <w:tcPr>
            <w:tcW w:w="2571" w:type="dxa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66091B">
            <w:pPr>
              <w:jc w:val="both"/>
              <w:rPr>
                <w:rFonts w:ascii="Arial" w:hAnsi="Arial" w:cs="Arial"/>
              </w:rPr>
            </w:pPr>
          </w:p>
        </w:tc>
      </w:tr>
      <w:tr w:rsidR="004B062E" w:rsidRPr="007637D3" w:rsidTr="00057B05">
        <w:tc>
          <w:tcPr>
            <w:tcW w:w="1693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Sušice</w:t>
            </w:r>
          </w:p>
        </w:tc>
        <w:tc>
          <w:tcPr>
            <w:tcW w:w="1264" w:type="dxa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4B062E" w:rsidRPr="007637D3" w:rsidRDefault="00FA0DDC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329.500.-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</w:tcBorders>
            <w:vAlign w:val="center"/>
          </w:tcPr>
          <w:p w:rsidR="004B062E" w:rsidRPr="007637D3" w:rsidRDefault="00CA4B9C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20.000.-</w:t>
            </w:r>
            <w:proofErr w:type="gramEnd"/>
          </w:p>
        </w:tc>
        <w:tc>
          <w:tcPr>
            <w:tcW w:w="1363" w:type="dxa"/>
            <w:tcBorders>
              <w:top w:val="single" w:sz="4" w:space="0" w:color="auto"/>
            </w:tcBorders>
            <w:vAlign w:val="center"/>
          </w:tcPr>
          <w:p w:rsidR="004B062E" w:rsidRPr="007637D3" w:rsidRDefault="00FA0DDC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250.000.-</w:t>
            </w:r>
            <w:proofErr w:type="gramEnd"/>
          </w:p>
        </w:tc>
        <w:tc>
          <w:tcPr>
            <w:tcW w:w="1151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4B062E" w:rsidRPr="007637D3" w:rsidRDefault="00FA0DDC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top w:val="single" w:sz="4" w:space="0" w:color="auto"/>
              <w:left w:val="double" w:sz="4" w:space="0" w:color="auto"/>
            </w:tcBorders>
          </w:tcPr>
          <w:p w:rsidR="004B062E" w:rsidRPr="007637D3" w:rsidRDefault="006D5D9F" w:rsidP="00CA4B9C">
            <w:pPr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 xml:space="preserve">250.000.- </w:t>
            </w:r>
            <w:r w:rsidR="00CA4B9C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imořádná</w:t>
            </w:r>
            <w:proofErr w:type="gramEnd"/>
            <w:r>
              <w:rPr>
                <w:rFonts w:ascii="Arial" w:hAnsi="Arial" w:cs="Arial"/>
              </w:rPr>
              <w:t xml:space="preserve"> dotace</w:t>
            </w:r>
            <w:r w:rsidR="00FA0DDC">
              <w:rPr>
                <w:rFonts w:ascii="Arial" w:hAnsi="Arial" w:cs="Arial"/>
              </w:rPr>
              <w:t xml:space="preserve"> </w:t>
            </w:r>
            <w:r w:rsidR="00CA4B9C">
              <w:rPr>
                <w:rFonts w:ascii="Arial" w:hAnsi="Arial" w:cs="Arial"/>
              </w:rPr>
              <w:t>Plzeňského kraje</w:t>
            </w:r>
            <w:r w:rsidR="00FA0DDC">
              <w:rPr>
                <w:rFonts w:ascii="Arial" w:hAnsi="Arial" w:cs="Arial"/>
              </w:rPr>
              <w:t>.</w:t>
            </w:r>
          </w:p>
        </w:tc>
      </w:tr>
      <w:tr w:rsidR="004B062E" w:rsidRPr="007637D3" w:rsidTr="00057B05">
        <w:tc>
          <w:tcPr>
            <w:tcW w:w="1693" w:type="dxa"/>
            <w:tcBorders>
              <w:bottom w:val="single" w:sz="2" w:space="0" w:color="auto"/>
              <w:right w:val="double" w:sz="4" w:space="0" w:color="auto"/>
            </w:tcBorders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Tachov</w:t>
            </w:r>
          </w:p>
        </w:tc>
        <w:tc>
          <w:tcPr>
            <w:tcW w:w="1264" w:type="dxa"/>
            <w:tcBorders>
              <w:left w:val="double" w:sz="4" w:space="0" w:color="auto"/>
              <w:bottom w:val="single" w:sz="2" w:space="0" w:color="auto"/>
            </w:tcBorders>
            <w:vAlign w:val="center"/>
          </w:tcPr>
          <w:p w:rsidR="004B062E" w:rsidRPr="007637D3" w:rsidRDefault="00057B05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924.516.-</w:t>
            </w:r>
            <w:proofErr w:type="gramEnd"/>
          </w:p>
        </w:tc>
        <w:tc>
          <w:tcPr>
            <w:tcW w:w="1075" w:type="dxa"/>
            <w:tcBorders>
              <w:bottom w:val="single" w:sz="2" w:space="0" w:color="auto"/>
            </w:tcBorders>
            <w:vAlign w:val="center"/>
          </w:tcPr>
          <w:p w:rsidR="004B062E" w:rsidRPr="007637D3" w:rsidRDefault="00057B05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tcBorders>
              <w:bottom w:val="single" w:sz="2" w:space="0" w:color="auto"/>
            </w:tcBorders>
            <w:vAlign w:val="center"/>
          </w:tcPr>
          <w:p w:rsidR="00057B05" w:rsidRPr="007637D3" w:rsidRDefault="00057B05" w:rsidP="00A92AEC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35.000.-</w:t>
            </w:r>
            <w:proofErr w:type="gramEnd"/>
          </w:p>
        </w:tc>
        <w:tc>
          <w:tcPr>
            <w:tcW w:w="1151" w:type="dxa"/>
            <w:tcBorders>
              <w:bottom w:val="single" w:sz="2" w:space="0" w:color="auto"/>
              <w:right w:val="double" w:sz="4" w:space="0" w:color="auto"/>
            </w:tcBorders>
            <w:vAlign w:val="center"/>
          </w:tcPr>
          <w:p w:rsidR="004B062E" w:rsidRPr="007637D3" w:rsidRDefault="00A92AEC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361.000.-</w:t>
            </w:r>
            <w:proofErr w:type="gramEnd"/>
          </w:p>
        </w:tc>
        <w:tc>
          <w:tcPr>
            <w:tcW w:w="2571" w:type="dxa"/>
            <w:tcBorders>
              <w:left w:val="double" w:sz="4" w:space="0" w:color="auto"/>
              <w:bottom w:val="single" w:sz="2" w:space="0" w:color="auto"/>
            </w:tcBorders>
          </w:tcPr>
          <w:p w:rsidR="004B062E" w:rsidRPr="007637D3" w:rsidRDefault="00057B05" w:rsidP="00A92AEC">
            <w:pPr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35.000.- dotační</w:t>
            </w:r>
            <w:proofErr w:type="gramEnd"/>
            <w:r>
              <w:rPr>
                <w:rFonts w:ascii="Arial" w:hAnsi="Arial" w:cs="Arial"/>
              </w:rPr>
              <w:t xml:space="preserve"> titul PK na opravy VH, </w:t>
            </w:r>
            <w:r w:rsidR="00CA4B9C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 xml:space="preserve">361.000.- </w:t>
            </w:r>
            <w:r w:rsidR="00A92AEC">
              <w:rPr>
                <w:rFonts w:ascii="Arial" w:hAnsi="Arial" w:cs="Arial"/>
              </w:rPr>
              <w:t>dotace MO ČR</w:t>
            </w:r>
            <w:r>
              <w:rPr>
                <w:rFonts w:ascii="Arial" w:hAnsi="Arial" w:cs="Arial"/>
              </w:rPr>
              <w:t>.</w:t>
            </w:r>
          </w:p>
        </w:tc>
      </w:tr>
      <w:tr w:rsidR="004B062E" w:rsidRPr="007637D3" w:rsidTr="001069B7">
        <w:tc>
          <w:tcPr>
            <w:tcW w:w="1693" w:type="dxa"/>
            <w:tcBorders>
              <w:top w:val="single" w:sz="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Celkem</w:t>
            </w:r>
          </w:p>
        </w:tc>
        <w:tc>
          <w:tcPr>
            <w:tcW w:w="1264" w:type="dxa"/>
            <w:tcBorders>
              <w:top w:val="single" w:sz="2" w:space="0" w:color="auto"/>
              <w:left w:val="double" w:sz="4" w:space="0" w:color="auto"/>
              <w:bottom w:val="double" w:sz="4" w:space="0" w:color="auto"/>
            </w:tcBorders>
          </w:tcPr>
          <w:p w:rsidR="004B062E" w:rsidRPr="007637D3" w:rsidRDefault="00057B05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5.261.450.-</w:t>
            </w:r>
            <w:proofErr w:type="gramEnd"/>
          </w:p>
        </w:tc>
        <w:tc>
          <w:tcPr>
            <w:tcW w:w="1075" w:type="dxa"/>
            <w:tcBorders>
              <w:top w:val="single" w:sz="2" w:space="0" w:color="auto"/>
              <w:bottom w:val="double" w:sz="4" w:space="0" w:color="auto"/>
            </w:tcBorders>
          </w:tcPr>
          <w:p w:rsidR="004B062E" w:rsidRPr="007637D3" w:rsidRDefault="00057B05" w:rsidP="00CA4B9C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</w:t>
            </w:r>
            <w:r w:rsidR="00CA4B9C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7.945.-</w:t>
            </w:r>
            <w:proofErr w:type="gramEnd"/>
          </w:p>
        </w:tc>
        <w:tc>
          <w:tcPr>
            <w:tcW w:w="1363" w:type="dxa"/>
            <w:tcBorders>
              <w:top w:val="single" w:sz="2" w:space="0" w:color="auto"/>
              <w:bottom w:val="double" w:sz="4" w:space="0" w:color="auto"/>
            </w:tcBorders>
          </w:tcPr>
          <w:p w:rsidR="004B062E" w:rsidRPr="007637D3" w:rsidRDefault="007904FE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65</w:t>
            </w:r>
            <w:r w:rsidR="00A92AEC">
              <w:rPr>
                <w:rFonts w:ascii="Arial" w:hAnsi="Arial" w:cs="Arial"/>
              </w:rPr>
              <w:t>0</w:t>
            </w:r>
            <w:r w:rsidR="00057B05">
              <w:rPr>
                <w:rFonts w:ascii="Arial" w:hAnsi="Arial" w:cs="Arial"/>
              </w:rPr>
              <w:t>.000.-</w:t>
            </w:r>
            <w:proofErr w:type="gramEnd"/>
          </w:p>
        </w:tc>
        <w:tc>
          <w:tcPr>
            <w:tcW w:w="1151" w:type="dxa"/>
            <w:tcBorders>
              <w:top w:val="single" w:sz="2" w:space="0" w:color="auto"/>
              <w:bottom w:val="double" w:sz="4" w:space="0" w:color="auto"/>
              <w:right w:val="double" w:sz="4" w:space="0" w:color="auto"/>
            </w:tcBorders>
          </w:tcPr>
          <w:p w:rsidR="004B062E" w:rsidRPr="007637D3" w:rsidRDefault="00CA4B9C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373</w:t>
            </w:r>
            <w:r w:rsidR="00057B05">
              <w:rPr>
                <w:rFonts w:ascii="Arial" w:hAnsi="Arial" w:cs="Arial"/>
              </w:rPr>
              <w:t>.100.-</w:t>
            </w:r>
            <w:proofErr w:type="gramEnd"/>
          </w:p>
        </w:tc>
        <w:tc>
          <w:tcPr>
            <w:tcW w:w="2571" w:type="dxa"/>
            <w:tcBorders>
              <w:top w:val="single" w:sz="2" w:space="0" w:color="auto"/>
              <w:left w:val="double" w:sz="4" w:space="0" w:color="auto"/>
              <w:bottom w:val="double" w:sz="4" w:space="0" w:color="auto"/>
            </w:tcBorders>
          </w:tcPr>
          <w:p w:rsidR="004B062E" w:rsidRPr="007637D3" w:rsidRDefault="004B062E" w:rsidP="0066091B">
            <w:pPr>
              <w:jc w:val="both"/>
              <w:rPr>
                <w:rFonts w:ascii="Arial" w:hAnsi="Arial" w:cs="Arial"/>
              </w:rPr>
            </w:pPr>
          </w:p>
        </w:tc>
      </w:tr>
      <w:tr w:rsidR="00156AD8" w:rsidRPr="007637D3" w:rsidTr="001069B7">
        <w:tc>
          <w:tcPr>
            <w:tcW w:w="9117" w:type="dxa"/>
            <w:gridSpan w:val="6"/>
            <w:tcBorders>
              <w:top w:val="single" w:sz="2" w:space="0" w:color="auto"/>
            </w:tcBorders>
            <w:shd w:val="clear" w:color="auto" w:fill="EEECE1" w:themeFill="background2"/>
          </w:tcPr>
          <w:p w:rsidR="00156AD8" w:rsidRPr="007637D3" w:rsidRDefault="00156AD8" w:rsidP="007904FE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C</w:t>
            </w:r>
            <w:r w:rsidR="00AD4D78">
              <w:rPr>
                <w:rFonts w:ascii="Arial" w:hAnsi="Arial" w:cs="Arial"/>
              </w:rPr>
              <w:t>elkově</w:t>
            </w:r>
            <w:r w:rsidRPr="007637D3">
              <w:rPr>
                <w:rFonts w:ascii="Arial" w:hAnsi="Arial" w:cs="Arial"/>
              </w:rPr>
              <w:t xml:space="preserve"> bylo na problematiku péče o VH a PM v Plzeňské kraji vynaloženo  </w:t>
            </w:r>
            <w:proofErr w:type="gramStart"/>
            <w:r w:rsidR="00057B05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>6</w:t>
            </w:r>
            <w:r w:rsidRPr="007637D3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>.</w:t>
            </w:r>
            <w:r w:rsidR="00CA4B9C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>4</w:t>
            </w:r>
            <w:r w:rsidR="007904FE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>3</w:t>
            </w:r>
            <w:r w:rsidR="00CA4B9C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>2</w:t>
            </w:r>
            <w:r w:rsidRPr="007637D3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>.</w:t>
            </w:r>
            <w:r w:rsidR="00057B05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>495</w:t>
            </w:r>
            <w:r w:rsidRPr="007637D3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 xml:space="preserve">.- </w:t>
            </w:r>
            <w:r w:rsidRPr="007637D3">
              <w:rPr>
                <w:rFonts w:ascii="Arial" w:hAnsi="Arial" w:cs="Arial"/>
              </w:rPr>
              <w:t>Kč</w:t>
            </w:r>
            <w:proofErr w:type="gramEnd"/>
            <w:r w:rsidRPr="007637D3">
              <w:rPr>
                <w:rFonts w:ascii="Arial" w:hAnsi="Arial" w:cs="Arial"/>
              </w:rPr>
              <w:t>.</w:t>
            </w:r>
          </w:p>
        </w:tc>
      </w:tr>
    </w:tbl>
    <w:p w:rsidR="00FA0DDC" w:rsidRPr="007637D3" w:rsidRDefault="00FA0DDC" w:rsidP="007637D3">
      <w:pPr>
        <w:jc w:val="both"/>
        <w:rPr>
          <w:rFonts w:ascii="Arial" w:hAnsi="Arial" w:cs="Arial"/>
          <w:sz w:val="24"/>
          <w:szCs w:val="24"/>
        </w:rPr>
      </w:pPr>
    </w:p>
    <w:p w:rsidR="00180E1D" w:rsidRDefault="00E66EC1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lastRenderedPageBreak/>
        <w:t>Oproti roku 202</w:t>
      </w:r>
      <w:r w:rsidR="006A0442">
        <w:rPr>
          <w:rFonts w:ascii="Arial" w:hAnsi="Arial" w:cs="Arial"/>
          <w:sz w:val="24"/>
          <w:szCs w:val="24"/>
        </w:rPr>
        <w:t>1</w:t>
      </w:r>
      <w:r w:rsidRPr="007637D3">
        <w:rPr>
          <w:rFonts w:ascii="Arial" w:hAnsi="Arial" w:cs="Arial"/>
          <w:sz w:val="24"/>
          <w:szCs w:val="24"/>
        </w:rPr>
        <w:t xml:space="preserve"> </w:t>
      </w:r>
      <w:r w:rsidR="00FF44E1" w:rsidRPr="007637D3">
        <w:rPr>
          <w:rFonts w:ascii="Arial" w:hAnsi="Arial" w:cs="Arial"/>
          <w:sz w:val="24"/>
          <w:szCs w:val="24"/>
        </w:rPr>
        <w:t xml:space="preserve">došlo k nárůstu nákladů na péči o VH a PM v Plzeňském kraji </w:t>
      </w:r>
      <w:r w:rsidR="00FF44E1" w:rsidRPr="007637D3">
        <w:rPr>
          <w:rFonts w:ascii="Arial" w:hAnsi="Arial" w:cs="Arial"/>
          <w:sz w:val="24"/>
          <w:szCs w:val="24"/>
        </w:rPr>
        <w:br/>
      </w:r>
      <w:r w:rsidR="00FF44E1" w:rsidRPr="007904FE">
        <w:rPr>
          <w:rFonts w:ascii="Arial" w:hAnsi="Arial" w:cs="Arial"/>
          <w:sz w:val="24"/>
          <w:szCs w:val="24"/>
        </w:rPr>
        <w:t xml:space="preserve">o </w:t>
      </w:r>
      <w:proofErr w:type="gramStart"/>
      <w:r w:rsidR="007904FE" w:rsidRPr="007904FE">
        <w:rPr>
          <w:rFonts w:ascii="Arial" w:hAnsi="Arial" w:cs="Arial"/>
          <w:sz w:val="24"/>
          <w:szCs w:val="24"/>
        </w:rPr>
        <w:t>85</w:t>
      </w:r>
      <w:r w:rsidR="007F70DE" w:rsidRPr="007904FE">
        <w:rPr>
          <w:rFonts w:ascii="Arial" w:hAnsi="Arial" w:cs="Arial"/>
          <w:sz w:val="24"/>
          <w:szCs w:val="24"/>
        </w:rPr>
        <w:t>5</w:t>
      </w:r>
      <w:r w:rsidR="00FF44E1" w:rsidRPr="007904FE">
        <w:rPr>
          <w:rFonts w:ascii="Arial" w:hAnsi="Arial" w:cs="Arial"/>
          <w:sz w:val="24"/>
          <w:szCs w:val="24"/>
        </w:rPr>
        <w:t>.</w:t>
      </w:r>
      <w:r w:rsidR="006A0442" w:rsidRPr="007904FE">
        <w:rPr>
          <w:rFonts w:ascii="Arial" w:hAnsi="Arial" w:cs="Arial"/>
          <w:sz w:val="24"/>
          <w:szCs w:val="24"/>
        </w:rPr>
        <w:t>721</w:t>
      </w:r>
      <w:r w:rsidR="00FF44E1" w:rsidRPr="007904FE">
        <w:rPr>
          <w:rFonts w:ascii="Arial" w:hAnsi="Arial" w:cs="Arial"/>
          <w:sz w:val="24"/>
          <w:szCs w:val="24"/>
        </w:rPr>
        <w:t>.- Kč</w:t>
      </w:r>
      <w:proofErr w:type="gramEnd"/>
      <w:r w:rsidR="00FF44E1" w:rsidRPr="007904FE">
        <w:rPr>
          <w:rFonts w:ascii="Arial" w:hAnsi="Arial" w:cs="Arial"/>
          <w:sz w:val="24"/>
          <w:szCs w:val="24"/>
        </w:rPr>
        <w:t>.</w:t>
      </w:r>
      <w:r w:rsidR="00FF44E1" w:rsidRPr="007637D3">
        <w:rPr>
          <w:rFonts w:ascii="Arial" w:hAnsi="Arial" w:cs="Arial"/>
          <w:sz w:val="24"/>
          <w:szCs w:val="24"/>
        </w:rPr>
        <w:t xml:space="preserve"> </w:t>
      </w:r>
      <w:r w:rsidR="001103C9">
        <w:rPr>
          <w:rFonts w:ascii="Arial" w:hAnsi="Arial" w:cs="Arial"/>
          <w:sz w:val="24"/>
          <w:szCs w:val="24"/>
        </w:rPr>
        <w:t>N</w:t>
      </w:r>
      <w:r w:rsidR="006A0442">
        <w:rPr>
          <w:rFonts w:ascii="Arial" w:hAnsi="Arial" w:cs="Arial"/>
          <w:sz w:val="24"/>
          <w:szCs w:val="24"/>
        </w:rPr>
        <w:t xml:space="preserve">avýšení částky na péči o VH je dáno využitím </w:t>
      </w:r>
      <w:r w:rsidR="007F70DE">
        <w:rPr>
          <w:rFonts w:ascii="Arial" w:hAnsi="Arial" w:cs="Arial"/>
          <w:sz w:val="24"/>
          <w:szCs w:val="24"/>
        </w:rPr>
        <w:t>dalších dotačních titulů</w:t>
      </w:r>
      <w:r w:rsidR="006A0442">
        <w:rPr>
          <w:rFonts w:ascii="Arial" w:hAnsi="Arial" w:cs="Arial"/>
          <w:sz w:val="24"/>
          <w:szCs w:val="24"/>
        </w:rPr>
        <w:t xml:space="preserve">. </w:t>
      </w:r>
    </w:p>
    <w:p w:rsidR="007F268A" w:rsidRPr="007637D3" w:rsidRDefault="007F268A" w:rsidP="007637D3">
      <w:pPr>
        <w:jc w:val="both"/>
        <w:rPr>
          <w:rFonts w:ascii="Arial" w:hAnsi="Arial" w:cs="Arial"/>
          <w:sz w:val="24"/>
          <w:szCs w:val="24"/>
        </w:rPr>
      </w:pPr>
    </w:p>
    <w:p w:rsidR="00740458" w:rsidRPr="007637D3" w:rsidRDefault="00740458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>e/</w:t>
      </w:r>
      <w:r w:rsidRPr="007637D3">
        <w:rPr>
          <w:rFonts w:ascii="Arial" w:hAnsi="Arial" w:cs="Arial"/>
          <w:sz w:val="24"/>
          <w:szCs w:val="24"/>
        </w:rPr>
        <w:tab/>
      </w:r>
      <w:r w:rsidRPr="007637D3">
        <w:rPr>
          <w:rFonts w:ascii="Arial" w:hAnsi="Arial" w:cs="Arial"/>
          <w:sz w:val="24"/>
          <w:szCs w:val="24"/>
          <w:u w:val="single"/>
        </w:rPr>
        <w:t>Aktuální problémy v oblasti péče o VH v kraji</w:t>
      </w:r>
      <w:r w:rsidRPr="007637D3">
        <w:rPr>
          <w:rFonts w:ascii="Arial" w:hAnsi="Arial" w:cs="Arial"/>
          <w:sz w:val="24"/>
          <w:szCs w:val="24"/>
        </w:rPr>
        <w:t>:</w:t>
      </w:r>
    </w:p>
    <w:p w:rsidR="00740458" w:rsidRPr="007637D3" w:rsidRDefault="00740458" w:rsidP="007637D3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59"/>
        <w:gridCol w:w="5147"/>
        <w:gridCol w:w="2311"/>
      </w:tblGrid>
      <w:tr w:rsidR="00115980" w:rsidRPr="007637D3" w:rsidTr="00C62F99">
        <w:tc>
          <w:tcPr>
            <w:tcW w:w="165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EECE1" w:themeFill="background2"/>
            <w:vAlign w:val="center"/>
          </w:tcPr>
          <w:p w:rsidR="00115980" w:rsidRPr="007637D3" w:rsidRDefault="00115980" w:rsidP="007637D3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ORP</w:t>
            </w:r>
          </w:p>
        </w:tc>
        <w:tc>
          <w:tcPr>
            <w:tcW w:w="5147" w:type="dxa"/>
            <w:tcBorders>
              <w:left w:val="double" w:sz="4" w:space="0" w:color="auto"/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115980" w:rsidRPr="007637D3" w:rsidRDefault="00115980" w:rsidP="007637D3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Problém</w:t>
            </w:r>
          </w:p>
        </w:tc>
        <w:tc>
          <w:tcPr>
            <w:tcW w:w="2311" w:type="dxa"/>
            <w:tcBorders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115980" w:rsidRPr="007637D3" w:rsidRDefault="00115980" w:rsidP="007637D3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Pozn.</w:t>
            </w:r>
          </w:p>
        </w:tc>
      </w:tr>
      <w:tr w:rsidR="009C7920" w:rsidRPr="007637D3" w:rsidTr="00473FD5">
        <w:tc>
          <w:tcPr>
            <w:tcW w:w="1659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C7920" w:rsidRPr="007637D3" w:rsidRDefault="009C7920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Blovice</w:t>
            </w:r>
          </w:p>
        </w:tc>
        <w:tc>
          <w:tcPr>
            <w:tcW w:w="5147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C7920" w:rsidRPr="007637D3" w:rsidRDefault="00FA3045" w:rsidP="006023AA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 xml:space="preserve">Aktuální problémy </w:t>
            </w:r>
            <w:r w:rsidR="00055059" w:rsidRPr="007637D3">
              <w:rPr>
                <w:rFonts w:ascii="Arial" w:hAnsi="Arial" w:cs="Arial"/>
              </w:rPr>
              <w:t xml:space="preserve">se </w:t>
            </w:r>
            <w:r w:rsidR="00F64AB0" w:rsidRPr="007637D3">
              <w:rPr>
                <w:rFonts w:ascii="Arial" w:hAnsi="Arial" w:cs="Arial"/>
              </w:rPr>
              <w:t xml:space="preserve">dle ORP v oblasti péče o válečné hroby a pietní místa </w:t>
            </w:r>
            <w:r w:rsidR="006023AA">
              <w:rPr>
                <w:rFonts w:ascii="Arial" w:hAnsi="Arial" w:cs="Arial"/>
              </w:rPr>
              <w:t xml:space="preserve">ve sledovaném období </w:t>
            </w:r>
            <w:r w:rsidR="00055059" w:rsidRPr="007637D3">
              <w:rPr>
                <w:rFonts w:ascii="Arial" w:hAnsi="Arial" w:cs="Arial"/>
              </w:rPr>
              <w:t>nevyskyt</w:t>
            </w:r>
            <w:r w:rsidR="006023AA">
              <w:rPr>
                <w:rFonts w:ascii="Arial" w:hAnsi="Arial" w:cs="Arial"/>
              </w:rPr>
              <w:t>ly</w:t>
            </w:r>
            <w:r w:rsidRPr="007637D3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231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C7920" w:rsidRPr="007637D3" w:rsidRDefault="009C7920" w:rsidP="007637D3">
            <w:pPr>
              <w:rPr>
                <w:rFonts w:ascii="Arial" w:hAnsi="Arial" w:cs="Arial"/>
              </w:rPr>
            </w:pPr>
          </w:p>
        </w:tc>
      </w:tr>
      <w:tr w:rsidR="006B25DE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5DE" w:rsidRPr="007637D3" w:rsidRDefault="006B25D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Domažlice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5DE" w:rsidRPr="007637D3" w:rsidRDefault="006023AA" w:rsidP="007637D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Neudává.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6B25DE" w:rsidRPr="007637D3" w:rsidRDefault="006B25DE" w:rsidP="007637D3">
            <w:pPr>
              <w:rPr>
                <w:rFonts w:ascii="Arial" w:hAnsi="Arial" w:cs="Arial"/>
              </w:rPr>
            </w:pPr>
          </w:p>
        </w:tc>
      </w:tr>
      <w:tr w:rsidR="006B25DE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5DE" w:rsidRPr="007637D3" w:rsidRDefault="006B25D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Horažďovice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5DE" w:rsidRPr="007637D3" w:rsidRDefault="006023AA" w:rsidP="00AD4D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Žádné zásadní aktuální problémy neudává.</w:t>
            </w:r>
            <w:r w:rsidR="00BF5219" w:rsidRPr="007637D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6B25DE" w:rsidRPr="007637D3" w:rsidRDefault="006B25DE" w:rsidP="007637D3">
            <w:pPr>
              <w:rPr>
                <w:rFonts w:ascii="Arial" w:hAnsi="Arial" w:cs="Arial"/>
              </w:rPr>
            </w:pPr>
          </w:p>
        </w:tc>
      </w:tr>
      <w:tr w:rsidR="006B25DE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5DE" w:rsidRPr="007637D3" w:rsidRDefault="006B25D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Horšovský Týn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5DE" w:rsidRPr="007637D3" w:rsidRDefault="006B25D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Zejména u malých obcí a obcí s neuvolněnou funkcí starosty</w:t>
            </w:r>
            <w:r w:rsidR="00290510" w:rsidRPr="007637D3">
              <w:rPr>
                <w:rFonts w:ascii="Arial" w:hAnsi="Arial" w:cs="Arial"/>
              </w:rPr>
              <w:t xml:space="preserve"> </w:t>
            </w:r>
            <w:r w:rsidRPr="007637D3">
              <w:rPr>
                <w:rFonts w:ascii="Arial" w:hAnsi="Arial" w:cs="Arial"/>
              </w:rPr>
              <w:t xml:space="preserve">přetrvává </w:t>
            </w:r>
            <w:r w:rsidR="00290510" w:rsidRPr="007637D3">
              <w:rPr>
                <w:rFonts w:ascii="Arial" w:hAnsi="Arial" w:cs="Arial"/>
              </w:rPr>
              <w:t>ne</w:t>
            </w:r>
            <w:r w:rsidRPr="007637D3">
              <w:rPr>
                <w:rFonts w:ascii="Arial" w:hAnsi="Arial" w:cs="Arial"/>
              </w:rPr>
              <w:t>zájem o možnost získání finančních prostředků na údržbu památek z</w:t>
            </w:r>
            <w:r w:rsidR="00290510" w:rsidRPr="007637D3">
              <w:rPr>
                <w:rFonts w:ascii="Arial" w:hAnsi="Arial" w:cs="Arial"/>
              </w:rPr>
              <w:t> </w:t>
            </w:r>
            <w:r w:rsidRPr="007637D3">
              <w:rPr>
                <w:rFonts w:ascii="Arial" w:hAnsi="Arial" w:cs="Arial"/>
              </w:rPr>
              <w:t>jiných</w:t>
            </w:r>
            <w:r w:rsidR="00290510" w:rsidRPr="007637D3">
              <w:rPr>
                <w:rFonts w:ascii="Arial" w:hAnsi="Arial" w:cs="Arial"/>
              </w:rPr>
              <w:t>,</w:t>
            </w:r>
            <w:r w:rsidRPr="007637D3">
              <w:rPr>
                <w:rFonts w:ascii="Arial" w:hAnsi="Arial" w:cs="Arial"/>
              </w:rPr>
              <w:t xml:space="preserve"> </w:t>
            </w:r>
            <w:r w:rsidR="006023AA">
              <w:rPr>
                <w:rFonts w:ascii="Arial" w:hAnsi="Arial" w:cs="Arial"/>
              </w:rPr>
              <w:br/>
            </w:r>
            <w:r w:rsidRPr="007637D3">
              <w:rPr>
                <w:rFonts w:ascii="Arial" w:hAnsi="Arial" w:cs="Arial"/>
              </w:rPr>
              <w:t xml:space="preserve">než </w:t>
            </w:r>
            <w:r w:rsidR="00290510" w:rsidRPr="007637D3">
              <w:rPr>
                <w:rFonts w:ascii="Arial" w:hAnsi="Arial" w:cs="Arial"/>
              </w:rPr>
              <w:t xml:space="preserve">z </w:t>
            </w:r>
            <w:r w:rsidRPr="007637D3">
              <w:rPr>
                <w:rFonts w:ascii="Arial" w:hAnsi="Arial" w:cs="Arial"/>
              </w:rPr>
              <w:t>obecních zdrojů</w:t>
            </w:r>
            <w:r w:rsidR="00290510" w:rsidRPr="007637D3">
              <w:rPr>
                <w:rFonts w:ascii="Arial" w:hAnsi="Arial" w:cs="Arial"/>
              </w:rPr>
              <w:t xml:space="preserve"> z důvodu </w:t>
            </w:r>
            <w:r w:rsidR="002E478D" w:rsidRPr="007637D3">
              <w:rPr>
                <w:rFonts w:ascii="Arial" w:hAnsi="Arial" w:cs="Arial"/>
              </w:rPr>
              <w:t>velké</w:t>
            </w:r>
            <w:r w:rsidR="00290510" w:rsidRPr="007637D3">
              <w:rPr>
                <w:rFonts w:ascii="Arial" w:hAnsi="Arial" w:cs="Arial"/>
              </w:rPr>
              <w:t xml:space="preserve"> administrativní zátěže</w:t>
            </w:r>
            <w:r w:rsidRPr="007637D3">
              <w:rPr>
                <w:rFonts w:ascii="Arial" w:hAnsi="Arial" w:cs="Arial"/>
              </w:rPr>
              <w:t>.</w:t>
            </w:r>
            <w:r w:rsidR="006023AA">
              <w:rPr>
                <w:rFonts w:ascii="Arial" w:hAnsi="Arial" w:cs="Arial"/>
              </w:rPr>
              <w:t xml:space="preserve"> Jiné, aktuální či závažné problémy neudává.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6B25DE" w:rsidRPr="007637D3" w:rsidRDefault="006B25DE" w:rsidP="007637D3">
            <w:pPr>
              <w:rPr>
                <w:rFonts w:ascii="Arial" w:hAnsi="Arial" w:cs="Arial"/>
              </w:rPr>
            </w:pPr>
          </w:p>
        </w:tc>
      </w:tr>
      <w:tr w:rsidR="006023AA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023AA" w:rsidRPr="007637D3" w:rsidRDefault="006023AA" w:rsidP="006023AA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Klatovy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023AA" w:rsidRPr="007637D3" w:rsidRDefault="00D02E2F" w:rsidP="006023A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 obcí ORP je patrný trend ochabujícího zájmu o čerpání dotací. Finanční prostředky jsou pak čerpány pouze z rozpočtu obcí, což v delším časovém horizontu povede ke snížení stávající úrovně péče o VH a PM. 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6023AA" w:rsidRPr="007637D3" w:rsidRDefault="006023AA" w:rsidP="006023AA">
            <w:pPr>
              <w:rPr>
                <w:rFonts w:ascii="Arial" w:hAnsi="Arial" w:cs="Arial"/>
              </w:rPr>
            </w:pPr>
          </w:p>
        </w:tc>
      </w:tr>
      <w:tr w:rsidR="00D02E2F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02E2F" w:rsidRPr="007637D3" w:rsidRDefault="00D02E2F" w:rsidP="00D02E2F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Kralovice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02E2F" w:rsidRPr="007637D3" w:rsidRDefault="00D02E2F" w:rsidP="00D02E2F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 xml:space="preserve">Problém v péči o VH a PM se vyskytuje u těch míst, které se nacházejí na málo navštěvovaných či odlehlých místech. 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02E2F" w:rsidRPr="007637D3" w:rsidRDefault="00D02E2F" w:rsidP="00D02E2F">
            <w:pPr>
              <w:rPr>
                <w:rFonts w:ascii="Arial" w:hAnsi="Arial" w:cs="Arial"/>
              </w:rPr>
            </w:pPr>
          </w:p>
        </w:tc>
      </w:tr>
      <w:tr w:rsidR="00D02E2F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02E2F" w:rsidRPr="007637D3" w:rsidRDefault="00D02E2F" w:rsidP="00D02E2F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Nepomuk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02E2F" w:rsidRPr="007637D3" w:rsidRDefault="00D02E2F" w:rsidP="00D02E2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Žádné problémy se dle ORP nevyskytují. 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02E2F" w:rsidRPr="007637D3" w:rsidRDefault="00D02E2F" w:rsidP="00D02E2F">
            <w:pPr>
              <w:rPr>
                <w:rFonts w:ascii="Arial" w:hAnsi="Arial" w:cs="Arial"/>
              </w:rPr>
            </w:pPr>
          </w:p>
        </w:tc>
      </w:tr>
      <w:tr w:rsidR="00D02E2F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02E2F" w:rsidRPr="007637D3" w:rsidRDefault="00D02E2F" w:rsidP="00D02E2F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Nýřany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02E2F" w:rsidRPr="007637D3" w:rsidRDefault="00D02E2F" w:rsidP="00D02E2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 oblasti péče o VH nejsou ze strany ORP spatřovány zásadní problémy.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02E2F" w:rsidRPr="007637D3" w:rsidRDefault="00D02E2F" w:rsidP="00D02E2F">
            <w:pPr>
              <w:rPr>
                <w:rFonts w:ascii="Arial" w:hAnsi="Arial" w:cs="Arial"/>
              </w:rPr>
            </w:pPr>
          </w:p>
        </w:tc>
      </w:tr>
      <w:tr w:rsidR="00D02E2F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02E2F" w:rsidRPr="007637D3" w:rsidRDefault="00D02E2F" w:rsidP="00D02E2F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Plzeň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02E2F" w:rsidRPr="007637D3" w:rsidRDefault="00D02E2F" w:rsidP="00D02E2F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Nerespektování PM především ze strany mládeže a bezdomovců, sezení na pomnících, kouření, požívání alkoholických nápojů, zanechávání odpadků, vandalismus.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02E2F" w:rsidRPr="007637D3" w:rsidRDefault="00D02E2F" w:rsidP="00D02E2F">
            <w:pPr>
              <w:rPr>
                <w:rFonts w:ascii="Arial" w:hAnsi="Arial" w:cs="Arial"/>
              </w:rPr>
            </w:pPr>
          </w:p>
        </w:tc>
      </w:tr>
      <w:tr w:rsidR="00D02E2F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02E2F" w:rsidRPr="007637D3" w:rsidRDefault="00D02E2F" w:rsidP="00D02E2F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Přeštice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02E2F" w:rsidRPr="007637D3" w:rsidRDefault="007477EB" w:rsidP="007477E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Žádné a</w:t>
            </w:r>
            <w:r w:rsidRPr="007637D3">
              <w:rPr>
                <w:rFonts w:ascii="Arial" w:hAnsi="Arial" w:cs="Arial"/>
              </w:rPr>
              <w:t>ktuální problémy se nevyskytují.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02E2F" w:rsidRPr="007637D3" w:rsidRDefault="00D02E2F" w:rsidP="00D02E2F">
            <w:pPr>
              <w:rPr>
                <w:rFonts w:ascii="Arial" w:hAnsi="Arial" w:cs="Arial"/>
              </w:rPr>
            </w:pPr>
          </w:p>
        </w:tc>
      </w:tr>
      <w:tr w:rsidR="00D02E2F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02E2F" w:rsidRPr="007637D3" w:rsidRDefault="00D02E2F" w:rsidP="00D02E2F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Rokycany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02E2F" w:rsidRPr="007637D3" w:rsidRDefault="007477EB" w:rsidP="00D02E2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Nižší úroveň právního povědomí u některých starostů a to nejen z pohledu zákona o válečných hrobech.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02E2F" w:rsidRPr="007637D3" w:rsidRDefault="00D02E2F" w:rsidP="00D02E2F">
            <w:pPr>
              <w:rPr>
                <w:rFonts w:ascii="Arial" w:hAnsi="Arial" w:cs="Arial"/>
              </w:rPr>
            </w:pPr>
          </w:p>
        </w:tc>
      </w:tr>
      <w:tr w:rsidR="00D02E2F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02E2F" w:rsidRPr="007637D3" w:rsidRDefault="00D02E2F" w:rsidP="00D02E2F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Stod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02E2F" w:rsidRPr="007637D3" w:rsidRDefault="007477EB" w:rsidP="007477EB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V obcích s malým počtem obyvatel, kde je většinou výkon funkce starosty spojený s neuvolněnou funkcí a rozpočet obce je velice nízký, je značně problematické zajistit odpovídající péči o válečné hroby a pietní místa. O dotace tyto obce nejeví přílišný zájem z důvodu vysokých administrativních nároků</w:t>
            </w:r>
            <w:r>
              <w:rPr>
                <w:rFonts w:ascii="Arial" w:hAnsi="Arial" w:cs="Arial"/>
              </w:rPr>
              <w:t>, neznalosti problematiky, jakož i z důvodu značné obavy, že již jimi vynaložené finanční prostředky nebudou následně uhrazeny z dotačních zdrojů, popřípadě při chybném vyúčtování, může obci vzniknout škoda (např. obec Čečovice)</w:t>
            </w:r>
            <w:r w:rsidRPr="007637D3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02E2F" w:rsidRPr="007637D3" w:rsidRDefault="00D02E2F" w:rsidP="00D02E2F">
            <w:pPr>
              <w:rPr>
                <w:rFonts w:ascii="Arial" w:hAnsi="Arial" w:cs="Arial"/>
              </w:rPr>
            </w:pPr>
          </w:p>
        </w:tc>
      </w:tr>
      <w:tr w:rsidR="00DA53C0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53C0" w:rsidRPr="007637D3" w:rsidRDefault="00DA53C0" w:rsidP="00DA53C0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Stříbro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53C0" w:rsidRPr="007637D3" w:rsidRDefault="00DA53C0" w:rsidP="00DA53C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Bez událostí a změn, které by negativně mohly ovlivnit stav VH a PM. 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A53C0" w:rsidRPr="007637D3" w:rsidRDefault="00DA53C0" w:rsidP="00DA53C0">
            <w:pPr>
              <w:rPr>
                <w:rFonts w:ascii="Arial" w:hAnsi="Arial" w:cs="Arial"/>
              </w:rPr>
            </w:pPr>
          </w:p>
        </w:tc>
      </w:tr>
      <w:tr w:rsidR="00DA53C0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53C0" w:rsidRPr="007637D3" w:rsidRDefault="00DA53C0" w:rsidP="00DA53C0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Sušice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53C0" w:rsidRPr="007637D3" w:rsidRDefault="00DA53C0" w:rsidP="00DA53C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Postupné opravy včetně údržby starších VH a PM.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A53C0" w:rsidRPr="007637D3" w:rsidRDefault="00DA53C0" w:rsidP="00DA53C0">
            <w:pPr>
              <w:rPr>
                <w:rFonts w:ascii="Arial" w:hAnsi="Arial" w:cs="Arial"/>
              </w:rPr>
            </w:pPr>
          </w:p>
        </w:tc>
      </w:tr>
      <w:tr w:rsidR="00DA53C0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53C0" w:rsidRPr="007637D3" w:rsidRDefault="00DA53C0" w:rsidP="00DA53C0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Tachov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53C0" w:rsidRPr="007637D3" w:rsidRDefault="00DA53C0" w:rsidP="00DA53C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Nedostatek finančních prostředků na opravy a rekonstrukce.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A53C0" w:rsidRPr="007637D3" w:rsidRDefault="00DA53C0" w:rsidP="00DA53C0">
            <w:pPr>
              <w:rPr>
                <w:rFonts w:ascii="Arial" w:hAnsi="Arial" w:cs="Arial"/>
              </w:rPr>
            </w:pPr>
          </w:p>
        </w:tc>
      </w:tr>
      <w:tr w:rsidR="00DA53C0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53C0" w:rsidRPr="007637D3" w:rsidRDefault="00DA53C0" w:rsidP="00DA53C0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Krajský úřad Plzeňského kraje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53C0" w:rsidRPr="007637D3" w:rsidRDefault="00DA53C0" w:rsidP="00DA53C0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KÚPK doporučuje novelizovat zákon o válečných hrobech zejména v těch pasážích, které se dotýkají ochrany VH a PM včetně navazujících sankcí, které považuje zejména u právnických osob za nedostačující.</w:t>
            </w:r>
            <w:r>
              <w:rPr>
                <w:rFonts w:ascii="Arial" w:hAnsi="Arial" w:cs="Arial"/>
              </w:rPr>
              <w:t xml:space="preserve"> Stát potažmo MO ČR by dále mělo převzít odpovědnost za financování oprav VH a PM tak, jak tomu bylo </w:t>
            </w:r>
            <w:r w:rsidR="00F37AFE">
              <w:rPr>
                <w:rFonts w:ascii="Arial" w:hAnsi="Arial" w:cs="Arial"/>
              </w:rPr>
              <w:t xml:space="preserve">kdysi </w:t>
            </w:r>
            <w:r>
              <w:rPr>
                <w:rFonts w:ascii="Arial" w:hAnsi="Arial" w:cs="Arial"/>
              </w:rPr>
              <w:t xml:space="preserve">v minulosti. </w:t>
            </w:r>
            <w:r w:rsidRPr="007637D3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A53C0" w:rsidRPr="007637D3" w:rsidRDefault="00DA53C0" w:rsidP="00DA53C0">
            <w:pPr>
              <w:rPr>
                <w:rFonts w:ascii="Arial" w:hAnsi="Arial" w:cs="Arial"/>
              </w:rPr>
            </w:pPr>
          </w:p>
        </w:tc>
      </w:tr>
    </w:tbl>
    <w:p w:rsidR="00B25B3D" w:rsidRDefault="00B25B3D" w:rsidP="007637D3">
      <w:pPr>
        <w:jc w:val="both"/>
        <w:rPr>
          <w:rFonts w:ascii="Arial" w:hAnsi="Arial" w:cs="Arial"/>
          <w:sz w:val="24"/>
          <w:szCs w:val="24"/>
        </w:rPr>
      </w:pPr>
    </w:p>
    <w:p w:rsidR="00DB1080" w:rsidRDefault="00DB1080" w:rsidP="007637D3">
      <w:pPr>
        <w:jc w:val="both"/>
        <w:rPr>
          <w:rFonts w:ascii="Arial" w:hAnsi="Arial" w:cs="Arial"/>
          <w:sz w:val="24"/>
          <w:szCs w:val="24"/>
        </w:rPr>
      </w:pPr>
    </w:p>
    <w:p w:rsidR="00886668" w:rsidRPr="007637D3" w:rsidRDefault="00886668" w:rsidP="007637D3">
      <w:pPr>
        <w:jc w:val="both"/>
        <w:rPr>
          <w:rFonts w:ascii="Arial" w:hAnsi="Arial" w:cs="Arial"/>
          <w:sz w:val="24"/>
          <w:szCs w:val="24"/>
        </w:rPr>
      </w:pPr>
    </w:p>
    <w:p w:rsidR="001B7E4D" w:rsidRPr="007637D3" w:rsidRDefault="00064F36" w:rsidP="007637D3">
      <w:pPr>
        <w:jc w:val="both"/>
        <w:rPr>
          <w:rFonts w:ascii="Arial" w:hAnsi="Arial" w:cs="Arial"/>
          <w:sz w:val="24"/>
          <w:szCs w:val="24"/>
          <w:u w:val="single"/>
        </w:rPr>
      </w:pPr>
      <w:r w:rsidRPr="007637D3">
        <w:rPr>
          <w:rFonts w:ascii="Arial" w:hAnsi="Arial" w:cs="Arial"/>
          <w:sz w:val="24"/>
          <w:szCs w:val="24"/>
        </w:rPr>
        <w:lastRenderedPageBreak/>
        <w:t>f</w:t>
      </w:r>
      <w:r w:rsidR="001B7E4D" w:rsidRPr="007637D3">
        <w:rPr>
          <w:rFonts w:ascii="Arial" w:hAnsi="Arial" w:cs="Arial"/>
          <w:sz w:val="24"/>
          <w:szCs w:val="24"/>
        </w:rPr>
        <w:t>/</w:t>
      </w:r>
      <w:r w:rsidR="001B7E4D" w:rsidRPr="007637D3">
        <w:rPr>
          <w:rFonts w:ascii="Arial" w:hAnsi="Arial" w:cs="Arial"/>
          <w:sz w:val="24"/>
          <w:szCs w:val="24"/>
        </w:rPr>
        <w:tab/>
      </w:r>
      <w:r w:rsidR="001B7E4D" w:rsidRPr="002A7204">
        <w:rPr>
          <w:rFonts w:ascii="Arial" w:hAnsi="Arial" w:cs="Arial"/>
          <w:sz w:val="24"/>
          <w:szCs w:val="24"/>
        </w:rPr>
        <w:t>Jiné</w:t>
      </w:r>
      <w:r w:rsidR="00A72FB4" w:rsidRPr="002A7204">
        <w:rPr>
          <w:rFonts w:ascii="Arial" w:hAnsi="Arial" w:cs="Arial"/>
          <w:sz w:val="24"/>
          <w:szCs w:val="24"/>
        </w:rPr>
        <w:t>:</w:t>
      </w:r>
      <w:r w:rsidR="00FF44E1" w:rsidRPr="002A7204">
        <w:rPr>
          <w:rFonts w:ascii="Arial" w:hAnsi="Arial" w:cs="Arial"/>
          <w:sz w:val="24"/>
          <w:szCs w:val="24"/>
        </w:rPr>
        <w:t xml:space="preserve"> </w:t>
      </w:r>
      <w:r w:rsidR="00FF44E1" w:rsidRPr="007637D3">
        <w:rPr>
          <w:rFonts w:ascii="Arial" w:hAnsi="Arial" w:cs="Arial"/>
          <w:sz w:val="24"/>
          <w:szCs w:val="24"/>
          <w:u w:val="single"/>
        </w:rPr>
        <w:t>Přehled dotační politi</w:t>
      </w:r>
      <w:r w:rsidR="00DD05BD" w:rsidRPr="007637D3">
        <w:rPr>
          <w:rFonts w:ascii="Arial" w:hAnsi="Arial" w:cs="Arial"/>
          <w:sz w:val="24"/>
          <w:szCs w:val="24"/>
          <w:u w:val="single"/>
        </w:rPr>
        <w:t>ky</w:t>
      </w:r>
      <w:r w:rsidR="00FF44E1" w:rsidRPr="007637D3">
        <w:rPr>
          <w:rFonts w:ascii="Arial" w:hAnsi="Arial" w:cs="Arial"/>
          <w:sz w:val="24"/>
          <w:szCs w:val="24"/>
          <w:u w:val="single"/>
        </w:rPr>
        <w:t xml:space="preserve"> Plzeňského kraje:</w:t>
      </w:r>
    </w:p>
    <w:p w:rsidR="001B7E4D" w:rsidRPr="007637D3" w:rsidRDefault="001B7E4D" w:rsidP="007637D3">
      <w:pPr>
        <w:jc w:val="both"/>
        <w:rPr>
          <w:rFonts w:ascii="Arial" w:hAnsi="Arial" w:cs="Arial"/>
          <w:sz w:val="24"/>
          <w:szCs w:val="24"/>
          <w:u w:val="single"/>
        </w:rPr>
      </w:pPr>
    </w:p>
    <w:p w:rsidR="00274D6C" w:rsidRPr="007637D3" w:rsidRDefault="00274D6C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>Krajský úřad Plzeňského kraje</w:t>
      </w:r>
      <w:r w:rsidR="00881F22" w:rsidRPr="007637D3">
        <w:rPr>
          <w:rFonts w:ascii="Arial" w:hAnsi="Arial" w:cs="Arial"/>
          <w:sz w:val="24"/>
          <w:szCs w:val="24"/>
        </w:rPr>
        <w:t xml:space="preserve">, v roce </w:t>
      </w:r>
      <w:r w:rsidRPr="007637D3">
        <w:rPr>
          <w:rFonts w:ascii="Arial" w:hAnsi="Arial" w:cs="Arial"/>
          <w:sz w:val="24"/>
          <w:szCs w:val="24"/>
        </w:rPr>
        <w:t>2016</w:t>
      </w:r>
      <w:r w:rsidR="00881F22" w:rsidRPr="007637D3">
        <w:rPr>
          <w:rFonts w:ascii="Arial" w:hAnsi="Arial" w:cs="Arial"/>
          <w:sz w:val="24"/>
          <w:szCs w:val="24"/>
        </w:rPr>
        <w:t xml:space="preserve"> bylo přiděleno celkem </w:t>
      </w:r>
      <w:proofErr w:type="gramStart"/>
      <w:r w:rsidR="00881F22" w:rsidRPr="007637D3">
        <w:rPr>
          <w:rFonts w:ascii="Arial" w:hAnsi="Arial" w:cs="Arial"/>
          <w:sz w:val="24"/>
          <w:szCs w:val="24"/>
        </w:rPr>
        <w:t>100.000.- Kč</w:t>
      </w:r>
      <w:proofErr w:type="gramEnd"/>
      <w:r w:rsidR="00881F22" w:rsidRPr="007637D3">
        <w:rPr>
          <w:rFonts w:ascii="Arial" w:hAnsi="Arial" w:cs="Arial"/>
          <w:sz w:val="24"/>
          <w:szCs w:val="24"/>
        </w:rPr>
        <w:t>.</w:t>
      </w:r>
    </w:p>
    <w:p w:rsidR="00881F22" w:rsidRPr="007637D3" w:rsidRDefault="00881F22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 xml:space="preserve">Krajský úřad Plzeňského kraje, v roce 2017 bylo přiděleno celkem </w:t>
      </w:r>
      <w:proofErr w:type="gramStart"/>
      <w:r w:rsidRPr="007637D3">
        <w:rPr>
          <w:rFonts w:ascii="Arial" w:hAnsi="Arial" w:cs="Arial"/>
          <w:sz w:val="24"/>
          <w:szCs w:val="24"/>
        </w:rPr>
        <w:t>200.000.- Kč</w:t>
      </w:r>
      <w:proofErr w:type="gramEnd"/>
      <w:r w:rsidRPr="007637D3">
        <w:rPr>
          <w:rFonts w:ascii="Arial" w:hAnsi="Arial" w:cs="Arial"/>
          <w:sz w:val="24"/>
          <w:szCs w:val="24"/>
        </w:rPr>
        <w:t>.</w:t>
      </w:r>
    </w:p>
    <w:p w:rsidR="00881F22" w:rsidRPr="007637D3" w:rsidRDefault="00881F22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 xml:space="preserve">Krajský úřad Plzeňského kraje, v roce 2018 bylo přiděleno celkem </w:t>
      </w:r>
      <w:proofErr w:type="gramStart"/>
      <w:r w:rsidRPr="007637D3">
        <w:rPr>
          <w:rFonts w:ascii="Arial" w:hAnsi="Arial" w:cs="Arial"/>
          <w:sz w:val="24"/>
          <w:szCs w:val="24"/>
        </w:rPr>
        <w:t>1.535.000.- Kč</w:t>
      </w:r>
      <w:proofErr w:type="gramEnd"/>
      <w:r w:rsidRPr="007637D3">
        <w:rPr>
          <w:rFonts w:ascii="Arial" w:hAnsi="Arial" w:cs="Arial"/>
          <w:sz w:val="24"/>
          <w:szCs w:val="24"/>
        </w:rPr>
        <w:t>.</w:t>
      </w:r>
    </w:p>
    <w:p w:rsidR="00881F22" w:rsidRPr="007637D3" w:rsidRDefault="00881F22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 xml:space="preserve">Krajský úřad Plzeňského kraje, v roce 2019 bylo přiděleno celkem </w:t>
      </w:r>
      <w:proofErr w:type="gramStart"/>
      <w:r w:rsidRPr="007637D3">
        <w:rPr>
          <w:rFonts w:ascii="Arial" w:hAnsi="Arial" w:cs="Arial"/>
          <w:sz w:val="24"/>
          <w:szCs w:val="24"/>
        </w:rPr>
        <w:t>1.000.000.- Kč</w:t>
      </w:r>
      <w:proofErr w:type="gramEnd"/>
      <w:r w:rsidRPr="007637D3">
        <w:rPr>
          <w:rFonts w:ascii="Arial" w:hAnsi="Arial" w:cs="Arial"/>
          <w:sz w:val="24"/>
          <w:szCs w:val="24"/>
        </w:rPr>
        <w:t>.</w:t>
      </w:r>
    </w:p>
    <w:p w:rsidR="00881F22" w:rsidRPr="007637D3" w:rsidRDefault="00881F22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 xml:space="preserve">Krajský úřad Plzeňského kraje, v roce 2020 bylo přiděleno celkem </w:t>
      </w:r>
      <w:proofErr w:type="gramStart"/>
      <w:r w:rsidRPr="007637D3">
        <w:rPr>
          <w:rFonts w:ascii="Arial" w:hAnsi="Arial" w:cs="Arial"/>
          <w:sz w:val="24"/>
          <w:szCs w:val="24"/>
        </w:rPr>
        <w:t>475.000.- Kč</w:t>
      </w:r>
      <w:proofErr w:type="gramEnd"/>
      <w:r w:rsidRPr="007637D3">
        <w:rPr>
          <w:rFonts w:ascii="Arial" w:hAnsi="Arial" w:cs="Arial"/>
          <w:sz w:val="24"/>
          <w:szCs w:val="24"/>
        </w:rPr>
        <w:t>.</w:t>
      </w:r>
    </w:p>
    <w:p w:rsidR="00DA53C0" w:rsidRPr="007637D3" w:rsidRDefault="00DA53C0" w:rsidP="00DA53C0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>Krajský úřad Plzeňského kraje, v roce 202</w:t>
      </w:r>
      <w:r>
        <w:rPr>
          <w:rFonts w:ascii="Arial" w:hAnsi="Arial" w:cs="Arial"/>
          <w:sz w:val="24"/>
          <w:szCs w:val="24"/>
        </w:rPr>
        <w:t>1</w:t>
      </w:r>
      <w:r w:rsidRPr="007637D3">
        <w:rPr>
          <w:rFonts w:ascii="Arial" w:hAnsi="Arial" w:cs="Arial"/>
          <w:sz w:val="24"/>
          <w:szCs w:val="24"/>
        </w:rPr>
        <w:t xml:space="preserve"> bylo přiděleno celkem </w:t>
      </w:r>
      <w:proofErr w:type="gramStart"/>
      <w:r w:rsidRPr="007637D3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00</w:t>
      </w:r>
      <w:r w:rsidRPr="007637D3">
        <w:rPr>
          <w:rFonts w:ascii="Arial" w:hAnsi="Arial" w:cs="Arial"/>
          <w:sz w:val="24"/>
          <w:szCs w:val="24"/>
        </w:rPr>
        <w:t>.000.- Kč</w:t>
      </w:r>
      <w:proofErr w:type="gramEnd"/>
      <w:r w:rsidRPr="007637D3">
        <w:rPr>
          <w:rFonts w:ascii="Arial" w:hAnsi="Arial" w:cs="Arial"/>
          <w:sz w:val="24"/>
          <w:szCs w:val="24"/>
        </w:rPr>
        <w:t>.</w:t>
      </w:r>
    </w:p>
    <w:p w:rsidR="002A64F8" w:rsidRPr="007637D3" w:rsidRDefault="002A64F8" w:rsidP="007637D3">
      <w:pPr>
        <w:jc w:val="both"/>
        <w:rPr>
          <w:rFonts w:ascii="Arial" w:hAnsi="Arial" w:cs="Arial"/>
          <w:sz w:val="24"/>
          <w:szCs w:val="24"/>
        </w:rPr>
      </w:pPr>
    </w:p>
    <w:p w:rsidR="00881F22" w:rsidRPr="007637D3" w:rsidRDefault="00881F22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>Krajský úřad Plzeňského kraje</w:t>
      </w:r>
      <w:r w:rsidR="005F6B80">
        <w:rPr>
          <w:rFonts w:ascii="Arial" w:hAnsi="Arial" w:cs="Arial"/>
          <w:sz w:val="24"/>
          <w:szCs w:val="24"/>
        </w:rPr>
        <w:t>,</w:t>
      </w:r>
      <w:r w:rsidRPr="007637D3">
        <w:rPr>
          <w:rFonts w:ascii="Arial" w:hAnsi="Arial" w:cs="Arial"/>
          <w:sz w:val="24"/>
          <w:szCs w:val="24"/>
        </w:rPr>
        <w:t xml:space="preserve"> </w:t>
      </w:r>
      <w:r w:rsidR="005F6B80">
        <w:rPr>
          <w:rFonts w:ascii="Arial" w:hAnsi="Arial" w:cs="Arial"/>
          <w:sz w:val="24"/>
          <w:szCs w:val="24"/>
        </w:rPr>
        <w:t>p</w:t>
      </w:r>
      <w:r w:rsidRPr="007637D3">
        <w:rPr>
          <w:rFonts w:ascii="Arial" w:hAnsi="Arial" w:cs="Arial"/>
          <w:sz w:val="24"/>
          <w:szCs w:val="24"/>
        </w:rPr>
        <w:t>řehled přidělených finančních dotací za rok 2022:</w:t>
      </w:r>
    </w:p>
    <w:p w:rsidR="006B1DDA" w:rsidRPr="007637D3" w:rsidRDefault="006B1DDA" w:rsidP="007637D3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007"/>
        <w:gridCol w:w="5165"/>
        <w:gridCol w:w="1945"/>
      </w:tblGrid>
      <w:tr w:rsidR="006B1DDA" w:rsidRPr="007637D3" w:rsidTr="003207E9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 w:themeFill="background2"/>
            <w:vAlign w:val="center"/>
            <w:hideMark/>
          </w:tcPr>
          <w:p w:rsidR="006B1DDA" w:rsidRPr="007637D3" w:rsidRDefault="006B1DDA" w:rsidP="007637D3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Žadatel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 w:themeFill="background2"/>
            <w:vAlign w:val="center"/>
            <w:hideMark/>
          </w:tcPr>
          <w:p w:rsidR="006B1DDA" w:rsidRPr="007637D3" w:rsidRDefault="006B1DDA" w:rsidP="007637D3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Název akce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6B1DDA" w:rsidRPr="007637D3" w:rsidRDefault="006B1DDA" w:rsidP="007637D3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Výše dotace v Kč</w:t>
            </w:r>
          </w:p>
        </w:tc>
      </w:tr>
      <w:tr w:rsidR="006B1DDA" w:rsidRPr="007637D3" w:rsidTr="003207E9">
        <w:tc>
          <w:tcPr>
            <w:tcW w:w="20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Obec Němčovice</w:t>
            </w:r>
          </w:p>
        </w:tc>
        <w:tc>
          <w:tcPr>
            <w:tcW w:w="51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Obnova pomníku padlým.</w:t>
            </w:r>
          </w:p>
        </w:tc>
        <w:tc>
          <w:tcPr>
            <w:tcW w:w="194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jc w:val="center"/>
              <w:rPr>
                <w:rFonts w:ascii="Arial" w:hAnsi="Arial" w:cs="Arial"/>
              </w:rPr>
            </w:pPr>
            <w:proofErr w:type="gramStart"/>
            <w:r w:rsidRPr="007637D3">
              <w:rPr>
                <w:rFonts w:ascii="Arial" w:hAnsi="Arial" w:cs="Arial"/>
              </w:rPr>
              <w:t>20.000.-</w:t>
            </w:r>
            <w:proofErr w:type="gramEnd"/>
          </w:p>
        </w:tc>
      </w:tr>
      <w:tr w:rsidR="006B1DDA" w:rsidRPr="007637D3" w:rsidTr="003207E9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Město Nepomuk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Místo úmrtí Jana Kováříka.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jc w:val="center"/>
              <w:rPr>
                <w:rFonts w:ascii="Arial" w:hAnsi="Arial" w:cs="Arial"/>
              </w:rPr>
            </w:pPr>
            <w:proofErr w:type="gramStart"/>
            <w:r w:rsidRPr="007637D3">
              <w:rPr>
                <w:rFonts w:ascii="Arial" w:hAnsi="Arial" w:cs="Arial"/>
              </w:rPr>
              <w:t>30.000.-</w:t>
            </w:r>
            <w:proofErr w:type="gramEnd"/>
          </w:p>
        </w:tc>
      </w:tr>
      <w:tr w:rsidR="006B1DDA" w:rsidRPr="007637D3" w:rsidTr="003207E9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Obec Úlice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Oprava válečného hrobu.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jc w:val="center"/>
              <w:rPr>
                <w:rFonts w:ascii="Arial" w:hAnsi="Arial" w:cs="Arial"/>
              </w:rPr>
            </w:pPr>
            <w:proofErr w:type="gramStart"/>
            <w:r w:rsidRPr="007637D3">
              <w:rPr>
                <w:rFonts w:ascii="Arial" w:hAnsi="Arial" w:cs="Arial"/>
              </w:rPr>
              <w:t>35.000.-</w:t>
            </w:r>
            <w:proofErr w:type="gramEnd"/>
          </w:p>
        </w:tc>
      </w:tr>
      <w:tr w:rsidR="006B1DDA" w:rsidRPr="007637D3" w:rsidTr="003207E9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Obec Zbůch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Úprava pietního místa.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jc w:val="center"/>
              <w:rPr>
                <w:rFonts w:ascii="Arial" w:hAnsi="Arial" w:cs="Arial"/>
              </w:rPr>
            </w:pPr>
            <w:proofErr w:type="gramStart"/>
            <w:r w:rsidRPr="007637D3">
              <w:rPr>
                <w:rFonts w:ascii="Arial" w:hAnsi="Arial" w:cs="Arial"/>
              </w:rPr>
              <w:t>35.000.-</w:t>
            </w:r>
            <w:proofErr w:type="gramEnd"/>
          </w:p>
        </w:tc>
      </w:tr>
      <w:tr w:rsidR="006B1DDA" w:rsidRPr="007637D3" w:rsidTr="003207E9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Obec Rozvadov/Svatá Kateřina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Oprava pomníku obětem 1. SV.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jc w:val="center"/>
              <w:rPr>
                <w:rFonts w:ascii="Arial" w:hAnsi="Arial" w:cs="Arial"/>
              </w:rPr>
            </w:pPr>
            <w:proofErr w:type="gramStart"/>
            <w:r w:rsidRPr="007637D3">
              <w:rPr>
                <w:rFonts w:ascii="Arial" w:hAnsi="Arial" w:cs="Arial"/>
              </w:rPr>
              <w:t>35.000.-</w:t>
            </w:r>
            <w:proofErr w:type="gramEnd"/>
          </w:p>
        </w:tc>
      </w:tr>
      <w:tr w:rsidR="006B1DDA" w:rsidRPr="007637D3" w:rsidTr="003207E9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Město Poběžovice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Oprava památníku obětem pochodu smrti.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jc w:val="center"/>
              <w:rPr>
                <w:rFonts w:ascii="Arial" w:hAnsi="Arial" w:cs="Arial"/>
              </w:rPr>
            </w:pPr>
            <w:proofErr w:type="gramStart"/>
            <w:r w:rsidRPr="007637D3">
              <w:rPr>
                <w:rFonts w:ascii="Arial" w:hAnsi="Arial" w:cs="Arial"/>
              </w:rPr>
              <w:t>50.000.-</w:t>
            </w:r>
            <w:proofErr w:type="gramEnd"/>
          </w:p>
        </w:tc>
      </w:tr>
      <w:tr w:rsidR="006B1DDA" w:rsidRPr="007637D3" w:rsidTr="003207E9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Obec Pernarec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Oprava památníku osvobození.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jc w:val="center"/>
              <w:rPr>
                <w:rFonts w:ascii="Arial" w:hAnsi="Arial" w:cs="Arial"/>
              </w:rPr>
            </w:pPr>
            <w:proofErr w:type="gramStart"/>
            <w:r w:rsidRPr="007637D3">
              <w:rPr>
                <w:rFonts w:ascii="Arial" w:hAnsi="Arial" w:cs="Arial"/>
              </w:rPr>
              <w:t>55.000.-</w:t>
            </w:r>
            <w:proofErr w:type="gramEnd"/>
          </w:p>
        </w:tc>
      </w:tr>
      <w:tr w:rsidR="006B1DDA" w:rsidRPr="007637D3" w:rsidTr="003207E9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Obec Pastuchovice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Obnova památníku osvobození.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jc w:val="center"/>
              <w:rPr>
                <w:rFonts w:ascii="Arial" w:hAnsi="Arial" w:cs="Arial"/>
              </w:rPr>
            </w:pPr>
            <w:proofErr w:type="gramStart"/>
            <w:r w:rsidRPr="007637D3">
              <w:rPr>
                <w:rFonts w:ascii="Arial" w:hAnsi="Arial" w:cs="Arial"/>
              </w:rPr>
              <w:t>70.000.-</w:t>
            </w:r>
            <w:proofErr w:type="gramEnd"/>
          </w:p>
        </w:tc>
      </w:tr>
      <w:tr w:rsidR="006B1DDA" w:rsidRPr="007637D3" w:rsidTr="003207E9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Obec Dolany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B1DDA" w:rsidRPr="007637D3" w:rsidRDefault="006B1DDA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Obnova pomníku padlým v 1. a 2. SV.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DA" w:rsidRPr="007637D3" w:rsidRDefault="00DD05BD" w:rsidP="007637D3">
            <w:pPr>
              <w:jc w:val="center"/>
              <w:rPr>
                <w:rFonts w:ascii="Arial" w:hAnsi="Arial" w:cs="Arial"/>
              </w:rPr>
            </w:pPr>
            <w:proofErr w:type="gramStart"/>
            <w:r w:rsidRPr="007637D3">
              <w:rPr>
                <w:rFonts w:ascii="Arial" w:hAnsi="Arial" w:cs="Arial"/>
              </w:rPr>
              <w:t>7</w:t>
            </w:r>
            <w:r w:rsidR="006B1DDA" w:rsidRPr="007637D3">
              <w:rPr>
                <w:rFonts w:ascii="Arial" w:hAnsi="Arial" w:cs="Arial"/>
              </w:rPr>
              <w:t>0.000.-</w:t>
            </w:r>
            <w:proofErr w:type="gramEnd"/>
          </w:p>
        </w:tc>
      </w:tr>
      <w:tr w:rsidR="00DD05BD" w:rsidRPr="007637D3" w:rsidTr="003207E9">
        <w:tc>
          <w:tcPr>
            <w:tcW w:w="7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05BD" w:rsidRPr="007637D3" w:rsidRDefault="00DD05BD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Celkem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5BD" w:rsidRPr="007637D3" w:rsidRDefault="00DD05BD" w:rsidP="007637D3">
            <w:pPr>
              <w:jc w:val="center"/>
              <w:rPr>
                <w:rFonts w:ascii="Arial" w:hAnsi="Arial" w:cs="Arial"/>
              </w:rPr>
            </w:pPr>
            <w:proofErr w:type="gramStart"/>
            <w:r w:rsidRPr="007637D3">
              <w:rPr>
                <w:rFonts w:ascii="Arial" w:hAnsi="Arial" w:cs="Arial"/>
              </w:rPr>
              <w:t>400.000.-</w:t>
            </w:r>
            <w:proofErr w:type="gramEnd"/>
          </w:p>
        </w:tc>
      </w:tr>
    </w:tbl>
    <w:p w:rsidR="00881F22" w:rsidRPr="007637D3" w:rsidRDefault="00881F22" w:rsidP="007637D3">
      <w:pPr>
        <w:jc w:val="both"/>
        <w:rPr>
          <w:rFonts w:ascii="Arial" w:hAnsi="Arial" w:cs="Arial"/>
          <w:sz w:val="24"/>
          <w:szCs w:val="24"/>
        </w:rPr>
      </w:pPr>
    </w:p>
    <w:p w:rsidR="00E40809" w:rsidRPr="007637D3" w:rsidRDefault="00924FA5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>V letech 2016 – 202</w:t>
      </w:r>
      <w:r w:rsidR="00881F22" w:rsidRPr="007637D3">
        <w:rPr>
          <w:rFonts w:ascii="Arial" w:hAnsi="Arial" w:cs="Arial"/>
          <w:sz w:val="24"/>
          <w:szCs w:val="24"/>
        </w:rPr>
        <w:t>2</w:t>
      </w:r>
      <w:r w:rsidRPr="007637D3">
        <w:rPr>
          <w:rFonts w:ascii="Arial" w:hAnsi="Arial" w:cs="Arial"/>
          <w:sz w:val="24"/>
          <w:szCs w:val="24"/>
        </w:rPr>
        <w:t xml:space="preserve"> investoval Plzeňský kraj do obnovy válečných hrobů a pietních míst celk</w:t>
      </w:r>
      <w:r w:rsidR="002A7204">
        <w:rPr>
          <w:rFonts w:ascii="Arial" w:hAnsi="Arial" w:cs="Arial"/>
          <w:sz w:val="24"/>
          <w:szCs w:val="24"/>
        </w:rPr>
        <w:t>ově</w:t>
      </w:r>
      <w:r w:rsidRPr="007637D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D05BD" w:rsidRPr="007637D3">
        <w:rPr>
          <w:rFonts w:ascii="Arial" w:hAnsi="Arial" w:cs="Arial"/>
          <w:b/>
          <w:color w:val="FF0000"/>
          <w:sz w:val="28"/>
          <w:szCs w:val="28"/>
        </w:rPr>
        <w:t>4</w:t>
      </w:r>
      <w:r w:rsidRPr="007637D3">
        <w:rPr>
          <w:rFonts w:ascii="Arial" w:hAnsi="Arial" w:cs="Arial"/>
          <w:b/>
          <w:color w:val="FF0000"/>
          <w:sz w:val="28"/>
          <w:szCs w:val="28"/>
        </w:rPr>
        <w:t>.</w:t>
      </w:r>
      <w:r w:rsidR="00DD05BD" w:rsidRPr="007637D3">
        <w:rPr>
          <w:rFonts w:ascii="Arial" w:hAnsi="Arial" w:cs="Arial"/>
          <w:b/>
          <w:color w:val="FF0000"/>
          <w:sz w:val="28"/>
          <w:szCs w:val="28"/>
        </w:rPr>
        <w:t>1</w:t>
      </w:r>
      <w:r w:rsidR="00415E3E" w:rsidRPr="007637D3">
        <w:rPr>
          <w:rFonts w:ascii="Arial" w:hAnsi="Arial" w:cs="Arial"/>
          <w:b/>
          <w:color w:val="FF0000"/>
          <w:sz w:val="28"/>
          <w:szCs w:val="28"/>
        </w:rPr>
        <w:t>10</w:t>
      </w:r>
      <w:r w:rsidRPr="007637D3">
        <w:rPr>
          <w:rFonts w:ascii="Arial" w:hAnsi="Arial" w:cs="Arial"/>
          <w:b/>
          <w:color w:val="FF0000"/>
          <w:sz w:val="28"/>
          <w:szCs w:val="28"/>
        </w:rPr>
        <w:t>.175</w:t>
      </w:r>
      <w:r w:rsidRPr="007637D3">
        <w:rPr>
          <w:rFonts w:ascii="Arial" w:hAnsi="Arial" w:cs="Arial"/>
          <w:sz w:val="24"/>
          <w:szCs w:val="24"/>
        </w:rPr>
        <w:t>.- Kč</w:t>
      </w:r>
      <w:proofErr w:type="gramEnd"/>
      <w:r w:rsidRPr="007637D3">
        <w:rPr>
          <w:rFonts w:ascii="Arial" w:hAnsi="Arial" w:cs="Arial"/>
          <w:sz w:val="24"/>
          <w:szCs w:val="24"/>
        </w:rPr>
        <w:t xml:space="preserve">. </w:t>
      </w:r>
    </w:p>
    <w:p w:rsidR="00622F6F" w:rsidRPr="007637D3" w:rsidRDefault="00622F6F" w:rsidP="007637D3">
      <w:pPr>
        <w:jc w:val="center"/>
      </w:pPr>
    </w:p>
    <w:p w:rsidR="0035193A" w:rsidRDefault="003207E9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 xml:space="preserve">Přehled počtu přidělených dotací Plzeňského kraje na opravy VH a PM po ORP kraje za roky 2016 - 2022: Blovice – 1, Domažlice – 5, Horažďovice – 2, Horšovský </w:t>
      </w:r>
      <w:r w:rsidRPr="007637D3">
        <w:rPr>
          <w:rFonts w:ascii="Arial" w:hAnsi="Arial" w:cs="Arial"/>
          <w:sz w:val="24"/>
          <w:szCs w:val="24"/>
        </w:rPr>
        <w:br/>
        <w:t xml:space="preserve">Týn – 2, Klatovy – 8, Kralovice – 13, Nepomuk – 6, Nýřany – 10, Plzeň – 3, </w:t>
      </w:r>
      <w:r w:rsidRPr="007637D3">
        <w:rPr>
          <w:rFonts w:ascii="Arial" w:hAnsi="Arial" w:cs="Arial"/>
          <w:sz w:val="24"/>
          <w:szCs w:val="24"/>
        </w:rPr>
        <w:br/>
        <w:t xml:space="preserve">Přeštice – 5, Rokycany – 14, Stod – 3, Stříbro – 1, Sušice – 7, Tachov – 5. </w:t>
      </w:r>
    </w:p>
    <w:p w:rsidR="00AD7B3E" w:rsidRDefault="00AD7B3E" w:rsidP="007637D3">
      <w:pPr>
        <w:jc w:val="both"/>
        <w:rPr>
          <w:rFonts w:ascii="Arial" w:hAnsi="Arial" w:cs="Arial"/>
          <w:sz w:val="24"/>
          <w:szCs w:val="24"/>
        </w:rPr>
      </w:pPr>
    </w:p>
    <w:p w:rsidR="00AD7B3E" w:rsidRPr="007637D3" w:rsidRDefault="00AD7B3E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>Krajský úřad Plzeňského kraje</w:t>
      </w:r>
      <w:r w:rsidR="005F6B80">
        <w:rPr>
          <w:rFonts w:ascii="Arial" w:hAnsi="Arial" w:cs="Arial"/>
          <w:sz w:val="24"/>
          <w:szCs w:val="24"/>
        </w:rPr>
        <w:t>,</w:t>
      </w:r>
      <w:r w:rsidRPr="007637D3">
        <w:rPr>
          <w:rFonts w:ascii="Arial" w:hAnsi="Arial" w:cs="Arial"/>
          <w:sz w:val="24"/>
          <w:szCs w:val="24"/>
        </w:rPr>
        <w:t xml:space="preserve"> </w:t>
      </w:r>
      <w:r w:rsidR="005F6B80">
        <w:rPr>
          <w:rFonts w:ascii="Arial" w:hAnsi="Arial" w:cs="Arial"/>
          <w:sz w:val="24"/>
          <w:szCs w:val="24"/>
        </w:rPr>
        <w:t>p</w:t>
      </w:r>
      <w:r w:rsidRPr="007637D3">
        <w:rPr>
          <w:rFonts w:ascii="Arial" w:hAnsi="Arial" w:cs="Arial"/>
          <w:sz w:val="24"/>
          <w:szCs w:val="24"/>
        </w:rPr>
        <w:t>řehled přidělených finančních dotací za rok 202</w:t>
      </w:r>
      <w:r>
        <w:rPr>
          <w:rFonts w:ascii="Arial" w:hAnsi="Arial" w:cs="Arial"/>
          <w:sz w:val="24"/>
          <w:szCs w:val="24"/>
        </w:rPr>
        <w:t>3</w:t>
      </w:r>
      <w:r w:rsidRPr="007637D3">
        <w:rPr>
          <w:rFonts w:ascii="Arial" w:hAnsi="Arial" w:cs="Arial"/>
          <w:sz w:val="24"/>
          <w:szCs w:val="24"/>
        </w:rPr>
        <w:t>:</w:t>
      </w:r>
    </w:p>
    <w:p w:rsidR="00966834" w:rsidRPr="007637D3" w:rsidRDefault="00966834" w:rsidP="00DA53C0">
      <w:pPr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007"/>
        <w:gridCol w:w="5165"/>
        <w:gridCol w:w="1945"/>
      </w:tblGrid>
      <w:tr w:rsidR="00AD7B3E" w:rsidRPr="007637D3" w:rsidTr="00AD7B3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 w:themeFill="background2"/>
            <w:vAlign w:val="center"/>
            <w:hideMark/>
          </w:tcPr>
          <w:p w:rsidR="00AD7B3E" w:rsidRPr="007637D3" w:rsidRDefault="00AD7B3E" w:rsidP="00AD7B3E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Žadatel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 w:themeFill="background2"/>
            <w:vAlign w:val="center"/>
            <w:hideMark/>
          </w:tcPr>
          <w:p w:rsidR="00AD7B3E" w:rsidRPr="007637D3" w:rsidRDefault="00AD7B3E" w:rsidP="00AD7B3E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Název akce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AD7B3E" w:rsidRPr="007637D3" w:rsidRDefault="00AD7B3E" w:rsidP="00AD7B3E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Výše dotace v Kč</w:t>
            </w:r>
          </w:p>
        </w:tc>
      </w:tr>
      <w:tr w:rsidR="00AD7B3E" w:rsidRPr="007637D3" w:rsidTr="00AD7B3E">
        <w:tc>
          <w:tcPr>
            <w:tcW w:w="20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D7B3E" w:rsidRPr="007637D3" w:rsidRDefault="00AD7B3E" w:rsidP="00AD7B3E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 xml:space="preserve">Obec </w:t>
            </w:r>
            <w:r>
              <w:rPr>
                <w:rFonts w:ascii="Arial" w:hAnsi="Arial" w:cs="Arial"/>
              </w:rPr>
              <w:t>Broumov</w:t>
            </w:r>
          </w:p>
        </w:tc>
        <w:tc>
          <w:tcPr>
            <w:tcW w:w="51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D7B3E" w:rsidRPr="007637D3" w:rsidRDefault="00AD7B3E" w:rsidP="00AD7B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Renovace pietních kamenů.</w:t>
            </w:r>
          </w:p>
        </w:tc>
        <w:tc>
          <w:tcPr>
            <w:tcW w:w="194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B3E" w:rsidRPr="007637D3" w:rsidRDefault="00AD7B3E" w:rsidP="00AD7B3E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5</w:t>
            </w:r>
            <w:r w:rsidRPr="007637D3">
              <w:rPr>
                <w:rFonts w:ascii="Arial" w:hAnsi="Arial" w:cs="Arial"/>
              </w:rPr>
              <w:t>0.000.-</w:t>
            </w:r>
            <w:proofErr w:type="gramEnd"/>
          </w:p>
        </w:tc>
      </w:tr>
      <w:tr w:rsidR="00AD7B3E" w:rsidRPr="007637D3" w:rsidTr="00AD7B3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D7B3E" w:rsidRPr="007637D3" w:rsidRDefault="00AD7B3E" w:rsidP="00AD7B3E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 xml:space="preserve">Město </w:t>
            </w:r>
            <w:r>
              <w:rPr>
                <w:rFonts w:ascii="Arial" w:hAnsi="Arial" w:cs="Arial"/>
              </w:rPr>
              <w:t>Domažlice/Bystřice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D7B3E" w:rsidRPr="007637D3" w:rsidRDefault="00AD7B3E" w:rsidP="00AD7B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Obnova pietního místa včetně medailonků</w:t>
            </w:r>
            <w:r w:rsidRPr="007637D3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1. SV.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B3E" w:rsidRPr="007637D3" w:rsidRDefault="00AD7B3E" w:rsidP="00AD7B3E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5</w:t>
            </w:r>
            <w:r w:rsidRPr="007637D3">
              <w:rPr>
                <w:rFonts w:ascii="Arial" w:hAnsi="Arial" w:cs="Arial"/>
              </w:rPr>
              <w:t>0.000.-</w:t>
            </w:r>
            <w:proofErr w:type="gramEnd"/>
          </w:p>
        </w:tc>
      </w:tr>
      <w:tr w:rsidR="00AD7B3E" w:rsidRPr="007637D3" w:rsidTr="00AD7B3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D7B3E" w:rsidRPr="007637D3" w:rsidRDefault="00AD7B3E" w:rsidP="00AD7B3E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 xml:space="preserve">Obec </w:t>
            </w:r>
            <w:r>
              <w:rPr>
                <w:rFonts w:ascii="Arial" w:hAnsi="Arial" w:cs="Arial"/>
              </w:rPr>
              <w:t>Honezovice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D7B3E" w:rsidRPr="007637D3" w:rsidRDefault="00AD7B3E" w:rsidP="00AD7B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Rekonstrukce pomníku</w:t>
            </w:r>
            <w:r w:rsidR="005F6B80">
              <w:rPr>
                <w:rFonts w:ascii="Arial" w:hAnsi="Arial" w:cs="Arial"/>
              </w:rPr>
              <w:t xml:space="preserve"> obětem 1. a 2. SV</w:t>
            </w:r>
            <w:r w:rsidRPr="007637D3">
              <w:rPr>
                <w:rFonts w:ascii="Arial" w:hAnsi="Arial" w:cs="Arial"/>
              </w:rPr>
              <w:t>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B3E" w:rsidRPr="007637D3" w:rsidRDefault="00AD7B3E" w:rsidP="00AD7B3E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</w:t>
            </w:r>
            <w:r w:rsidRPr="007637D3">
              <w:rPr>
                <w:rFonts w:ascii="Arial" w:hAnsi="Arial" w:cs="Arial"/>
              </w:rPr>
              <w:t>5.000.-</w:t>
            </w:r>
            <w:proofErr w:type="gramEnd"/>
          </w:p>
        </w:tc>
      </w:tr>
      <w:tr w:rsidR="00AD7B3E" w:rsidRPr="007637D3" w:rsidTr="00AD7B3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D7B3E" w:rsidRPr="007637D3" w:rsidRDefault="00AD7B3E" w:rsidP="00AD7B3E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 xml:space="preserve">Obec </w:t>
            </w:r>
            <w:r>
              <w:rPr>
                <w:rFonts w:ascii="Arial" w:hAnsi="Arial" w:cs="Arial"/>
              </w:rPr>
              <w:t>Mileč/</w:t>
            </w:r>
            <w:proofErr w:type="spellStart"/>
            <w:r>
              <w:rPr>
                <w:rFonts w:ascii="Arial" w:hAnsi="Arial" w:cs="Arial"/>
              </w:rPr>
              <w:t>Bezděkovec</w:t>
            </w:r>
            <w:proofErr w:type="spellEnd"/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D7B3E" w:rsidRPr="007637D3" w:rsidRDefault="00AD7B3E" w:rsidP="00AD7B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Obnova pomníku padlých</w:t>
            </w:r>
            <w:r w:rsidR="005F6B80">
              <w:rPr>
                <w:rFonts w:ascii="Arial" w:hAnsi="Arial" w:cs="Arial"/>
              </w:rPr>
              <w:t xml:space="preserve"> v 1. SV</w:t>
            </w:r>
            <w:r w:rsidRPr="007637D3">
              <w:rPr>
                <w:rFonts w:ascii="Arial" w:hAnsi="Arial" w:cs="Arial"/>
              </w:rPr>
              <w:t>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B3E" w:rsidRPr="007637D3" w:rsidRDefault="00AD7B3E" w:rsidP="00AD7B3E">
            <w:pPr>
              <w:jc w:val="center"/>
              <w:rPr>
                <w:rFonts w:ascii="Arial" w:hAnsi="Arial" w:cs="Arial"/>
              </w:rPr>
            </w:pPr>
            <w:proofErr w:type="gramStart"/>
            <w:r w:rsidRPr="007637D3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0</w:t>
            </w:r>
            <w:r w:rsidRPr="007637D3">
              <w:rPr>
                <w:rFonts w:ascii="Arial" w:hAnsi="Arial" w:cs="Arial"/>
              </w:rPr>
              <w:t>.000.-</w:t>
            </w:r>
            <w:proofErr w:type="gramEnd"/>
          </w:p>
        </w:tc>
      </w:tr>
      <w:tr w:rsidR="00AD7B3E" w:rsidRPr="007637D3" w:rsidTr="00AD7B3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D7B3E" w:rsidRPr="007637D3" w:rsidRDefault="00AD7B3E" w:rsidP="00AD7B3E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 xml:space="preserve">Obec </w:t>
            </w:r>
            <w:r>
              <w:rPr>
                <w:rFonts w:ascii="Arial" w:hAnsi="Arial" w:cs="Arial"/>
              </w:rPr>
              <w:t>Netunice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D7B3E" w:rsidRPr="007637D3" w:rsidRDefault="00AD7B3E" w:rsidP="00AD7B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Obnova dvou pomníků obětem 1. a 2. SV.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B3E" w:rsidRPr="007637D3" w:rsidRDefault="00AD7B3E" w:rsidP="00AD7B3E">
            <w:pPr>
              <w:jc w:val="center"/>
              <w:rPr>
                <w:rFonts w:ascii="Arial" w:hAnsi="Arial" w:cs="Arial"/>
              </w:rPr>
            </w:pPr>
            <w:proofErr w:type="gramStart"/>
            <w:r w:rsidRPr="007637D3">
              <w:rPr>
                <w:rFonts w:ascii="Arial" w:hAnsi="Arial" w:cs="Arial"/>
              </w:rPr>
              <w:t>5.000.-</w:t>
            </w:r>
            <w:proofErr w:type="gramEnd"/>
          </w:p>
        </w:tc>
      </w:tr>
      <w:tr w:rsidR="00AD7B3E" w:rsidRPr="007637D3" w:rsidTr="00AD7B3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D7B3E" w:rsidRPr="007637D3" w:rsidRDefault="00AD7B3E" w:rsidP="00AD7B3E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Město Poběžovice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D7B3E" w:rsidRPr="007637D3" w:rsidRDefault="00AD7B3E" w:rsidP="00AD7B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Rekonstrukce památníku</w:t>
            </w:r>
            <w:r w:rsidR="005F6B80">
              <w:rPr>
                <w:rFonts w:ascii="Arial" w:hAnsi="Arial" w:cs="Arial"/>
              </w:rPr>
              <w:t xml:space="preserve"> obětem 2. SV</w:t>
            </w:r>
            <w:r w:rsidRPr="007637D3">
              <w:rPr>
                <w:rFonts w:ascii="Arial" w:hAnsi="Arial" w:cs="Arial"/>
              </w:rPr>
              <w:t>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B3E" w:rsidRPr="007637D3" w:rsidRDefault="00AD7B3E" w:rsidP="00AD7B3E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</w:t>
            </w:r>
            <w:r w:rsidRPr="007637D3">
              <w:rPr>
                <w:rFonts w:ascii="Arial" w:hAnsi="Arial" w:cs="Arial"/>
              </w:rPr>
              <w:t>0.000.-</w:t>
            </w:r>
            <w:proofErr w:type="gramEnd"/>
          </w:p>
        </w:tc>
      </w:tr>
      <w:tr w:rsidR="00AD7B3E" w:rsidRPr="007637D3" w:rsidTr="00AD7B3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D7B3E" w:rsidRPr="007637D3" w:rsidRDefault="00AD7B3E" w:rsidP="00AD7B3E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Obec P</w:t>
            </w:r>
            <w:r>
              <w:rPr>
                <w:rFonts w:ascii="Arial" w:hAnsi="Arial" w:cs="Arial"/>
              </w:rPr>
              <w:t>uclice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D7B3E" w:rsidRPr="007637D3" w:rsidRDefault="005F6B80" w:rsidP="00AD7B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Obnova pomníku popravených ve 2. SV</w:t>
            </w:r>
            <w:r w:rsidR="00AD7B3E" w:rsidRPr="007637D3">
              <w:rPr>
                <w:rFonts w:ascii="Arial" w:hAnsi="Arial" w:cs="Arial"/>
              </w:rPr>
              <w:t>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B3E" w:rsidRPr="007637D3" w:rsidRDefault="005F6B80" w:rsidP="00AD7B3E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40</w:t>
            </w:r>
            <w:r w:rsidR="00AD7B3E" w:rsidRPr="007637D3">
              <w:rPr>
                <w:rFonts w:ascii="Arial" w:hAnsi="Arial" w:cs="Arial"/>
              </w:rPr>
              <w:t>.000.-</w:t>
            </w:r>
            <w:proofErr w:type="gramEnd"/>
          </w:p>
        </w:tc>
      </w:tr>
      <w:tr w:rsidR="00AD7B3E" w:rsidRPr="007637D3" w:rsidTr="00AD7B3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D7B3E" w:rsidRPr="007637D3" w:rsidRDefault="00AD7B3E" w:rsidP="005F6B80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 xml:space="preserve">Obec </w:t>
            </w:r>
            <w:r w:rsidR="005F6B80">
              <w:rPr>
                <w:rFonts w:ascii="Arial" w:hAnsi="Arial" w:cs="Arial"/>
              </w:rPr>
              <w:t>Sedliště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D7B3E" w:rsidRPr="007637D3" w:rsidRDefault="005F6B80" w:rsidP="00AD7B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Restaurování pomníku padlých v 1. SV</w:t>
            </w:r>
            <w:r w:rsidR="00AD7B3E" w:rsidRPr="007637D3">
              <w:rPr>
                <w:rFonts w:ascii="Arial" w:hAnsi="Arial" w:cs="Arial"/>
              </w:rPr>
              <w:t>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B3E" w:rsidRPr="007637D3" w:rsidRDefault="005F6B80" w:rsidP="00AD7B3E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5</w:t>
            </w:r>
            <w:r w:rsidR="00AD7B3E" w:rsidRPr="007637D3">
              <w:rPr>
                <w:rFonts w:ascii="Arial" w:hAnsi="Arial" w:cs="Arial"/>
              </w:rPr>
              <w:t>0.000.-</w:t>
            </w:r>
            <w:proofErr w:type="gramEnd"/>
          </w:p>
        </w:tc>
      </w:tr>
      <w:tr w:rsidR="00AD7B3E" w:rsidRPr="007637D3" w:rsidTr="00AD7B3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D7B3E" w:rsidRPr="007637D3" w:rsidRDefault="00AD7B3E" w:rsidP="005F6B80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 xml:space="preserve">Obec </w:t>
            </w:r>
            <w:r w:rsidR="005F6B80">
              <w:rPr>
                <w:rFonts w:ascii="Arial" w:hAnsi="Arial" w:cs="Arial"/>
              </w:rPr>
              <w:t>Semněvice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D7B3E" w:rsidRPr="007637D3" w:rsidRDefault="00AD7B3E" w:rsidP="005F6B80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 xml:space="preserve">Obnova </w:t>
            </w:r>
            <w:r w:rsidR="005F6B80">
              <w:rPr>
                <w:rFonts w:ascii="Arial" w:hAnsi="Arial" w:cs="Arial"/>
              </w:rPr>
              <w:t>památníku obětem</w:t>
            </w:r>
            <w:r w:rsidRPr="007637D3">
              <w:rPr>
                <w:rFonts w:ascii="Arial" w:hAnsi="Arial" w:cs="Arial"/>
              </w:rPr>
              <w:t> 1. a 2. SV.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B3E" w:rsidRPr="007637D3" w:rsidRDefault="005F6B80" w:rsidP="00AD7B3E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15</w:t>
            </w:r>
            <w:r w:rsidR="00AD7B3E" w:rsidRPr="007637D3">
              <w:rPr>
                <w:rFonts w:ascii="Arial" w:hAnsi="Arial" w:cs="Arial"/>
              </w:rPr>
              <w:t>.000.-</w:t>
            </w:r>
            <w:proofErr w:type="gramEnd"/>
          </w:p>
        </w:tc>
      </w:tr>
      <w:tr w:rsidR="005F6B80" w:rsidRPr="007637D3" w:rsidTr="00AD7B3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F6B80" w:rsidRPr="007637D3" w:rsidRDefault="005F6B80" w:rsidP="005F6B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Obec Skomelno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F6B80" w:rsidRPr="007637D3" w:rsidRDefault="005F6B80" w:rsidP="005F6B8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Obnova pomníku padlých.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B80" w:rsidRPr="007637D3" w:rsidRDefault="005F6B80" w:rsidP="00AD7B3E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35.000.-</w:t>
            </w:r>
            <w:proofErr w:type="gramEnd"/>
          </w:p>
        </w:tc>
      </w:tr>
      <w:tr w:rsidR="005F6B80" w:rsidRPr="007637D3" w:rsidTr="00AD7B3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F6B80" w:rsidRPr="007637D3" w:rsidRDefault="005F6B80" w:rsidP="005F6B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Obec Vlčí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F6B80" w:rsidRPr="007637D3" w:rsidRDefault="005F6B80" w:rsidP="005F6B8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Renovace památníku padlých.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B80" w:rsidRPr="007637D3" w:rsidRDefault="005F6B80" w:rsidP="00AD7B3E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70.000.-</w:t>
            </w:r>
            <w:proofErr w:type="gramEnd"/>
          </w:p>
        </w:tc>
      </w:tr>
      <w:tr w:rsidR="00AD7B3E" w:rsidRPr="007637D3" w:rsidTr="00AD7B3E">
        <w:tc>
          <w:tcPr>
            <w:tcW w:w="7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D7B3E" w:rsidRPr="007637D3" w:rsidRDefault="00AD7B3E" w:rsidP="00AD7B3E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Celkem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B3E" w:rsidRPr="007637D3" w:rsidRDefault="00AD7B3E" w:rsidP="00AD7B3E">
            <w:pPr>
              <w:jc w:val="center"/>
              <w:rPr>
                <w:rFonts w:ascii="Arial" w:hAnsi="Arial" w:cs="Arial"/>
              </w:rPr>
            </w:pPr>
            <w:proofErr w:type="gramStart"/>
            <w:r w:rsidRPr="007637D3">
              <w:rPr>
                <w:rFonts w:ascii="Arial" w:hAnsi="Arial" w:cs="Arial"/>
              </w:rPr>
              <w:t>400.000.-</w:t>
            </w:r>
            <w:proofErr w:type="gramEnd"/>
          </w:p>
        </w:tc>
      </w:tr>
    </w:tbl>
    <w:p w:rsidR="0038313E" w:rsidRDefault="0038313E" w:rsidP="00AD7B3E">
      <w:pPr>
        <w:jc w:val="both"/>
        <w:rPr>
          <w:rFonts w:ascii="Arial" w:hAnsi="Arial" w:cs="Arial"/>
          <w:sz w:val="24"/>
          <w:szCs w:val="24"/>
        </w:rPr>
      </w:pPr>
    </w:p>
    <w:p w:rsidR="005F6B80" w:rsidRPr="007A5324" w:rsidRDefault="005F6B80" w:rsidP="00AD7B3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Portál Plzeňského kraje, </w:t>
      </w:r>
      <w:r w:rsidR="007A5324">
        <w:rPr>
          <w:rFonts w:ascii="Arial" w:hAnsi="Arial" w:cs="Arial"/>
          <w:sz w:val="24"/>
          <w:szCs w:val="24"/>
        </w:rPr>
        <w:t>úvodní obrazovka, viz</w:t>
      </w:r>
      <w:r w:rsidR="00DB1080">
        <w:rPr>
          <w:rFonts w:ascii="Arial" w:hAnsi="Arial" w:cs="Arial"/>
          <w:sz w:val="24"/>
          <w:szCs w:val="24"/>
        </w:rPr>
        <w:t xml:space="preserve"> </w:t>
      </w:r>
      <w:r w:rsidR="007A5324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Pr="007A5324">
          <w:rPr>
            <w:rStyle w:val="Hypertextovodkaz"/>
            <w:rFonts w:ascii="Arial" w:hAnsi="Arial" w:cs="Arial"/>
            <w:sz w:val="24"/>
            <w:szCs w:val="24"/>
          </w:rPr>
          <w:t>Plzeňský kraj (plzensky-kraj.cz)</w:t>
        </w:r>
      </w:hyperlink>
      <w:r w:rsidRPr="007A5324">
        <w:rPr>
          <w:rFonts w:ascii="Arial" w:hAnsi="Arial" w:cs="Arial"/>
          <w:sz w:val="24"/>
          <w:szCs w:val="24"/>
        </w:rPr>
        <w:t xml:space="preserve"> </w:t>
      </w:r>
      <w:r w:rsidR="00DB1080">
        <w:rPr>
          <w:rFonts w:ascii="Arial" w:hAnsi="Arial" w:cs="Arial"/>
          <w:sz w:val="24"/>
          <w:szCs w:val="24"/>
        </w:rPr>
        <w:t>:</w:t>
      </w:r>
    </w:p>
    <w:p w:rsidR="005F6B80" w:rsidRDefault="005F6B80" w:rsidP="00AD7B3E">
      <w:pPr>
        <w:jc w:val="both"/>
        <w:rPr>
          <w:rFonts w:ascii="Arial" w:hAnsi="Arial" w:cs="Arial"/>
          <w:sz w:val="24"/>
          <w:szCs w:val="24"/>
        </w:rPr>
      </w:pPr>
    </w:p>
    <w:p w:rsidR="00966834" w:rsidRDefault="005F6B80" w:rsidP="00F37AF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301C22" wp14:editId="484D4919">
            <wp:extent cx="4933950" cy="4010025"/>
            <wp:effectExtent l="171450" t="171450" r="171450" b="2000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010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207E9" w:rsidRDefault="007A5324" w:rsidP="007A53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Identický článek včetně žádosti b</w:t>
      </w:r>
      <w:r w:rsidR="00886668">
        <w:rPr>
          <w:rFonts w:ascii="Arial" w:hAnsi="Arial" w:cs="Arial"/>
          <w:sz w:val="24"/>
          <w:szCs w:val="24"/>
        </w:rPr>
        <w:t>ude</w:t>
      </w:r>
      <w:r>
        <w:rPr>
          <w:rFonts w:ascii="Arial" w:hAnsi="Arial" w:cs="Arial"/>
          <w:sz w:val="24"/>
          <w:szCs w:val="24"/>
        </w:rPr>
        <w:t xml:space="preserve"> opublikován i v měsíčníku Plzeňský kraj v září 2023.</w:t>
      </w:r>
      <w:r w:rsidR="00A245BC">
        <w:rPr>
          <w:rFonts w:ascii="Arial" w:hAnsi="Arial" w:cs="Arial"/>
          <w:sz w:val="24"/>
          <w:szCs w:val="24"/>
        </w:rPr>
        <w:t xml:space="preserve"> Žádost směrem k občanům kraje byla zveřejněna z důvodu vyčerpání všech </w:t>
      </w:r>
      <w:r w:rsidR="00DB1080">
        <w:rPr>
          <w:rFonts w:ascii="Arial" w:hAnsi="Arial" w:cs="Arial"/>
          <w:sz w:val="24"/>
          <w:szCs w:val="24"/>
        </w:rPr>
        <w:t xml:space="preserve">dostupných </w:t>
      </w:r>
      <w:r w:rsidR="00A245BC">
        <w:rPr>
          <w:rFonts w:ascii="Arial" w:hAnsi="Arial" w:cs="Arial"/>
          <w:sz w:val="24"/>
          <w:szCs w:val="24"/>
        </w:rPr>
        <w:t xml:space="preserve">zdrojů informací včetně těch ze zahraničí – Německa/Bavorska. </w:t>
      </w:r>
      <w:r w:rsidR="00886668">
        <w:rPr>
          <w:rFonts w:ascii="Arial" w:hAnsi="Arial" w:cs="Arial"/>
          <w:sz w:val="24"/>
          <w:szCs w:val="24"/>
        </w:rPr>
        <w:br/>
        <w:t>Na výzvu doposud odpověděli dva občané z Do</w:t>
      </w:r>
      <w:r w:rsidR="00F37AFE">
        <w:rPr>
          <w:rFonts w:ascii="Arial" w:hAnsi="Arial" w:cs="Arial"/>
          <w:sz w:val="24"/>
          <w:szCs w:val="24"/>
        </w:rPr>
        <w:t>mažlic, z nichž v jednom případ</w:t>
      </w:r>
      <w:r w:rsidR="00886668">
        <w:rPr>
          <w:rFonts w:ascii="Arial" w:hAnsi="Arial" w:cs="Arial"/>
          <w:sz w:val="24"/>
          <w:szCs w:val="24"/>
        </w:rPr>
        <w:t>ě budou poskytnuty fotografie pietního místa z let 1930 a 1960.</w:t>
      </w:r>
      <w:r w:rsidR="00F37AFE">
        <w:rPr>
          <w:rFonts w:ascii="Arial" w:hAnsi="Arial" w:cs="Arial"/>
          <w:sz w:val="24"/>
          <w:szCs w:val="24"/>
        </w:rPr>
        <w:t xml:space="preserve"> V druhém případě byla nabídnuta možnost zveřejnění výzvy v bavorském příhraničním tisku.</w:t>
      </w:r>
    </w:p>
    <w:p w:rsidR="00A245BC" w:rsidRDefault="00A245BC" w:rsidP="007A5324">
      <w:pPr>
        <w:jc w:val="both"/>
        <w:rPr>
          <w:rFonts w:ascii="Arial" w:hAnsi="Arial" w:cs="Arial"/>
          <w:sz w:val="24"/>
          <w:szCs w:val="24"/>
        </w:rPr>
      </w:pPr>
    </w:p>
    <w:p w:rsidR="00A245BC" w:rsidRDefault="00A245BC" w:rsidP="007A53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databáze pohřbených bylo nově doplněno dalších 20 jmen obětí pohřbených na Mohyle, CZE 3215-6176 Tachov, které se podařilo dohledat paní Mileně Městecké. Vzhledem k její předchozí </w:t>
      </w:r>
      <w:r w:rsidR="00DB1080">
        <w:rPr>
          <w:rFonts w:ascii="Arial" w:hAnsi="Arial" w:cs="Arial"/>
          <w:sz w:val="24"/>
          <w:szCs w:val="24"/>
        </w:rPr>
        <w:t xml:space="preserve">úspěšné </w:t>
      </w:r>
      <w:r>
        <w:rPr>
          <w:rFonts w:ascii="Arial" w:hAnsi="Arial" w:cs="Arial"/>
          <w:sz w:val="24"/>
          <w:szCs w:val="24"/>
        </w:rPr>
        <w:t>badatelské činnosti, navrhuji MO ČR její ocenění.</w:t>
      </w:r>
    </w:p>
    <w:p w:rsidR="007637D3" w:rsidRPr="006C249E" w:rsidRDefault="00A245BC" w:rsidP="006C249E">
      <w:pPr>
        <w:pStyle w:val="Nadpis3"/>
        <w:jc w:val="both"/>
        <w:rPr>
          <w:rFonts w:cs="Times New Roman"/>
          <w:b w:val="0"/>
          <w:bCs w:val="0"/>
          <w:sz w:val="24"/>
          <w:szCs w:val="24"/>
        </w:rPr>
      </w:pPr>
      <w:r>
        <w:rPr>
          <w:rFonts w:cs="Times New Roman"/>
          <w:b w:val="0"/>
          <w:bCs w:val="0"/>
          <w:sz w:val="24"/>
          <w:szCs w:val="24"/>
        </w:rPr>
        <w:t>V kalendářním roce 2022 nedošlo ve správním obvodu Plzeňského kraje k porušení ustanovení zákona č. 122/2004 Sb., o válečných hrobech a pietních místech.</w:t>
      </w:r>
    </w:p>
    <w:p w:rsidR="00C31BC1" w:rsidRPr="00C31BC1" w:rsidRDefault="00901137" w:rsidP="00C31BC1">
      <w:pPr>
        <w:pStyle w:val="Nadpis3"/>
        <w:spacing w:line="360" w:lineRule="auto"/>
        <w:rPr>
          <w:rFonts w:cs="Times New Roman"/>
          <w:b w:val="0"/>
          <w:bCs w:val="0"/>
          <w:sz w:val="24"/>
          <w:szCs w:val="24"/>
        </w:rPr>
      </w:pPr>
      <w:r w:rsidRPr="00B42D4E">
        <w:rPr>
          <w:rFonts w:cs="Times New Roman"/>
          <w:b w:val="0"/>
          <w:bCs w:val="0"/>
          <w:sz w:val="24"/>
          <w:szCs w:val="24"/>
        </w:rPr>
        <w:t>S pozdravem</w:t>
      </w:r>
    </w:p>
    <w:p w:rsidR="00901137" w:rsidRDefault="00901137" w:rsidP="00901137">
      <w:pPr>
        <w:pStyle w:val="Zkladntextodsazen"/>
        <w:ind w:left="0"/>
        <w:jc w:val="left"/>
        <w:rPr>
          <w:sz w:val="24"/>
        </w:rPr>
      </w:pPr>
    </w:p>
    <w:p w:rsidR="00F37AFE" w:rsidRDefault="00F37AFE" w:rsidP="00901137">
      <w:pPr>
        <w:pStyle w:val="Zkladntextodsazen"/>
        <w:ind w:left="0"/>
        <w:jc w:val="left"/>
        <w:rPr>
          <w:sz w:val="24"/>
        </w:rPr>
      </w:pPr>
    </w:p>
    <w:p w:rsidR="00F37AFE" w:rsidRDefault="00F37AFE" w:rsidP="00901137">
      <w:pPr>
        <w:pStyle w:val="Zkladntextodsazen"/>
        <w:ind w:left="0"/>
        <w:jc w:val="left"/>
        <w:rPr>
          <w:sz w:val="24"/>
        </w:rPr>
      </w:pPr>
      <w:bookmarkStart w:id="0" w:name="_GoBack"/>
      <w:bookmarkEnd w:id="0"/>
    </w:p>
    <w:p w:rsidR="00901137" w:rsidRDefault="00901137" w:rsidP="00901137">
      <w:pPr>
        <w:pStyle w:val="Zkladntextodsazen"/>
        <w:ind w:left="0"/>
        <w:jc w:val="left"/>
        <w:rPr>
          <w:sz w:val="24"/>
        </w:rPr>
      </w:pPr>
      <w:r>
        <w:rPr>
          <w:sz w:val="24"/>
        </w:rPr>
        <w:t>vedoucí odboru</w:t>
      </w:r>
    </w:p>
    <w:p w:rsidR="00901137" w:rsidRDefault="00901137" w:rsidP="00901137">
      <w:pPr>
        <w:pStyle w:val="Zkladntextodsazen"/>
        <w:ind w:left="0"/>
        <w:jc w:val="left"/>
        <w:rPr>
          <w:sz w:val="24"/>
        </w:rPr>
      </w:pPr>
      <w:r>
        <w:rPr>
          <w:sz w:val="24"/>
        </w:rPr>
        <w:t>(podepsáno elektronicky)</w:t>
      </w:r>
    </w:p>
    <w:p w:rsidR="00B6655D" w:rsidRDefault="00B6655D" w:rsidP="00A72FB4">
      <w:pPr>
        <w:jc w:val="both"/>
        <w:rPr>
          <w:rFonts w:ascii="Arial" w:hAnsi="Arial" w:cs="Arial"/>
          <w:sz w:val="24"/>
          <w:szCs w:val="24"/>
        </w:rPr>
      </w:pPr>
    </w:p>
    <w:p w:rsidR="00E40809" w:rsidRDefault="00E40809" w:rsidP="00A72FB4">
      <w:pPr>
        <w:jc w:val="both"/>
        <w:rPr>
          <w:rFonts w:ascii="Arial" w:hAnsi="Arial" w:cs="Arial"/>
          <w:sz w:val="24"/>
          <w:szCs w:val="24"/>
        </w:rPr>
      </w:pPr>
    </w:p>
    <w:p w:rsidR="00A72FB4" w:rsidRDefault="00A72FB4" w:rsidP="00A72FB4">
      <w:pPr>
        <w:jc w:val="both"/>
        <w:rPr>
          <w:rFonts w:ascii="Arial" w:hAnsi="Arial" w:cs="Arial"/>
          <w:sz w:val="24"/>
          <w:szCs w:val="24"/>
        </w:rPr>
      </w:pPr>
    </w:p>
    <w:p w:rsidR="006B423A" w:rsidRDefault="006B423A" w:rsidP="00901137">
      <w:pPr>
        <w:rPr>
          <w:rFonts w:ascii="Arial" w:hAnsi="Arial" w:cs="Arial"/>
          <w:sz w:val="24"/>
          <w:szCs w:val="24"/>
        </w:rPr>
      </w:pPr>
    </w:p>
    <w:sectPr w:rsidR="006B423A" w:rsidSect="00857B75"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361" w:header="708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281" w:rsidRDefault="005E0281">
      <w:r>
        <w:separator/>
      </w:r>
    </w:p>
  </w:endnote>
  <w:endnote w:type="continuationSeparator" w:id="0">
    <w:p w:rsidR="005E0281" w:rsidRDefault="005E0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393666"/>
      <w:docPartObj>
        <w:docPartGallery w:val="Page Numbers (Bottom of Page)"/>
        <w:docPartUnique/>
      </w:docPartObj>
    </w:sdtPr>
    <w:sdtEndPr/>
    <w:sdtContent>
      <w:p w:rsidR="00FC16E1" w:rsidRDefault="00FC16E1">
        <w:pPr>
          <w:pStyle w:val="Zpat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E1DF8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FC16E1" w:rsidRDefault="00FC16E1">
    <w:pPr>
      <w:tabs>
        <w:tab w:val="left" w:pos="567"/>
        <w:tab w:val="right" w:pos="9072"/>
      </w:tabs>
      <w:rPr>
        <w:rFonts w:ascii="Arial" w:hAnsi="Arial"/>
        <w:color w:val="000000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393665"/>
      <w:docPartObj>
        <w:docPartGallery w:val="Page Numbers (Bottom of Page)"/>
        <w:docPartUnique/>
      </w:docPartObj>
    </w:sdtPr>
    <w:sdtEndPr/>
    <w:sdtContent>
      <w:p w:rsidR="00FC16E1" w:rsidRDefault="00FC16E1">
        <w:pPr>
          <w:pStyle w:val="Zpat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E1DF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C16E1" w:rsidRPr="00CB43D0" w:rsidRDefault="00FC16E1" w:rsidP="00924205">
    <w:pPr>
      <w:tabs>
        <w:tab w:val="left" w:pos="3969"/>
        <w:tab w:val="left" w:pos="7371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281" w:rsidRDefault="005E0281">
      <w:r>
        <w:separator/>
      </w:r>
    </w:p>
  </w:footnote>
  <w:footnote w:type="continuationSeparator" w:id="0">
    <w:p w:rsidR="005E0281" w:rsidRDefault="005E0281">
      <w:r>
        <w:continuationSeparator/>
      </w:r>
    </w:p>
  </w:footnote>
  <w:footnote w:id="1">
    <w:p w:rsidR="00FC16E1" w:rsidRPr="00F205D6" w:rsidRDefault="00FC16E1" w:rsidP="00F205D6">
      <w:pPr>
        <w:pStyle w:val="Textpoznpodarou"/>
        <w:jc w:val="both"/>
        <w:rPr>
          <w:rFonts w:ascii="Arial" w:hAnsi="Arial" w:cs="Arial"/>
        </w:rPr>
      </w:pPr>
      <w:r w:rsidRPr="00F205D6">
        <w:rPr>
          <w:rStyle w:val="Znakapoznpodarou"/>
          <w:rFonts w:ascii="Arial" w:hAnsi="Arial" w:cs="Arial"/>
        </w:rPr>
        <w:footnoteRef/>
      </w:r>
      <w:r w:rsidRPr="00F205D6">
        <w:rPr>
          <w:rFonts w:ascii="Arial" w:hAnsi="Arial" w:cs="Arial"/>
        </w:rPr>
        <w:t xml:space="preserve"> Na základě kontrolního podnětu</w:t>
      </w:r>
      <w:r>
        <w:rPr>
          <w:rFonts w:ascii="Arial" w:hAnsi="Arial" w:cs="Arial"/>
        </w:rPr>
        <w:t xml:space="preserve"> MO ČR</w:t>
      </w:r>
      <w:r w:rsidRPr="00F205D6">
        <w:rPr>
          <w:rFonts w:ascii="Arial" w:hAnsi="Arial" w:cs="Arial"/>
        </w:rPr>
        <w:t>, obec Milavče zjedná nápravu, včetně žádosti o dotaci na uvedení místa do náležitého stavu.</w:t>
      </w:r>
    </w:p>
  </w:footnote>
  <w:footnote w:id="2">
    <w:p w:rsidR="00FC16E1" w:rsidRPr="00F205D6" w:rsidRDefault="00FC16E1" w:rsidP="00F205D6">
      <w:pPr>
        <w:pStyle w:val="Textpoznpodarou"/>
        <w:jc w:val="both"/>
        <w:rPr>
          <w:rFonts w:ascii="Arial" w:hAnsi="Arial" w:cs="Arial"/>
        </w:rPr>
      </w:pPr>
      <w:r w:rsidRPr="00F205D6">
        <w:rPr>
          <w:rStyle w:val="Znakapoznpodarou"/>
          <w:rFonts w:ascii="Arial" w:hAnsi="Arial" w:cs="Arial"/>
        </w:rPr>
        <w:footnoteRef/>
      </w:r>
      <w:r w:rsidRPr="00F205D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Kontrolou OÚ ORP bylo zjištěno, že PM</w:t>
      </w:r>
      <w:r w:rsidRPr="00F205D6">
        <w:rPr>
          <w:rFonts w:ascii="Arial" w:hAnsi="Arial" w:cs="Arial"/>
        </w:rPr>
        <w:t xml:space="preserve"> CZE3207-5156 Nepomuk vyžaduje opravu</w:t>
      </w:r>
      <w:r>
        <w:rPr>
          <w:rFonts w:ascii="Arial" w:hAnsi="Arial" w:cs="Arial"/>
        </w:rPr>
        <w:t>.</w:t>
      </w:r>
      <w:r w:rsidRPr="00F205D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Pr="00F205D6">
        <w:rPr>
          <w:rFonts w:ascii="Arial" w:hAnsi="Arial" w:cs="Arial"/>
        </w:rPr>
        <w:t xml:space="preserve">PM CZE3207-5118 Maňovice vyžaduje </w:t>
      </w:r>
      <w:r>
        <w:rPr>
          <w:rFonts w:ascii="Arial" w:hAnsi="Arial" w:cs="Arial"/>
        </w:rPr>
        <w:t xml:space="preserve">běžnou </w:t>
      </w:r>
      <w:r w:rsidRPr="00F205D6">
        <w:rPr>
          <w:rFonts w:ascii="Arial" w:hAnsi="Arial" w:cs="Arial"/>
        </w:rPr>
        <w:t xml:space="preserve">údržbu. </w:t>
      </w:r>
    </w:p>
  </w:footnote>
  <w:footnote w:id="3">
    <w:p w:rsidR="00FC16E1" w:rsidRPr="00F205D6" w:rsidRDefault="00FC16E1">
      <w:pPr>
        <w:pStyle w:val="Textpoznpodarou"/>
        <w:rPr>
          <w:rFonts w:ascii="Arial" w:hAnsi="Arial" w:cs="Arial"/>
        </w:rPr>
      </w:pPr>
      <w:r w:rsidRPr="00F205D6">
        <w:rPr>
          <w:rStyle w:val="Znakapoznpodarou"/>
          <w:rFonts w:ascii="Arial" w:hAnsi="Arial" w:cs="Arial"/>
        </w:rPr>
        <w:footnoteRef/>
      </w:r>
      <w:r w:rsidRPr="00F205D6">
        <w:rPr>
          <w:rFonts w:ascii="Arial" w:hAnsi="Arial" w:cs="Arial"/>
        </w:rPr>
        <w:t xml:space="preserve"> VH s ostatky CZE3208-6042 Třemošná se momentálně nachází v opravě. </w:t>
      </w:r>
    </w:p>
  </w:footnote>
  <w:footnote w:id="4">
    <w:p w:rsidR="00FC16E1" w:rsidRPr="0063733A" w:rsidRDefault="00FC16E1">
      <w:pPr>
        <w:pStyle w:val="Textpoznpodarou"/>
        <w:rPr>
          <w:rFonts w:ascii="Arial" w:hAnsi="Arial" w:cs="Arial"/>
        </w:rPr>
      </w:pPr>
      <w:r>
        <w:rPr>
          <w:rStyle w:val="Znakapoznpodarou"/>
        </w:rPr>
        <w:footnoteRef/>
      </w:r>
      <w:r>
        <w:t xml:space="preserve"> </w:t>
      </w:r>
      <w:r w:rsidRPr="0063733A">
        <w:rPr>
          <w:rFonts w:ascii="Arial" w:hAnsi="Arial" w:cs="Arial"/>
        </w:rPr>
        <w:t xml:space="preserve">PM CZE 3213-33527 Trpísty vyžaduje </w:t>
      </w:r>
      <w:r>
        <w:rPr>
          <w:rFonts w:ascii="Arial" w:hAnsi="Arial" w:cs="Arial"/>
        </w:rPr>
        <w:t xml:space="preserve">dle kontrolního zjištění </w:t>
      </w:r>
      <w:r w:rsidRPr="0063733A">
        <w:rPr>
          <w:rFonts w:ascii="Arial" w:hAnsi="Arial" w:cs="Arial"/>
        </w:rPr>
        <w:t xml:space="preserve">celkovou rekonstrukci. </w:t>
      </w:r>
    </w:p>
  </w:footnote>
  <w:footnote w:id="5">
    <w:p w:rsidR="00FC16E1" w:rsidRPr="00187F1F" w:rsidRDefault="00FC16E1">
      <w:pPr>
        <w:pStyle w:val="Textpoznpodarou"/>
        <w:rPr>
          <w:rFonts w:ascii="Arial" w:hAnsi="Arial" w:cs="Arial"/>
        </w:rPr>
      </w:pPr>
      <w:r w:rsidRPr="00187F1F">
        <w:rPr>
          <w:rStyle w:val="Znakapoznpodarou"/>
          <w:rFonts w:ascii="Arial" w:hAnsi="Arial" w:cs="Arial"/>
        </w:rPr>
        <w:footnoteRef/>
      </w:r>
      <w:r w:rsidRPr="00187F1F">
        <w:rPr>
          <w:rFonts w:ascii="Arial" w:hAnsi="Arial" w:cs="Arial"/>
        </w:rPr>
        <w:t xml:space="preserve"> Obec Vrčeň přispěla částkou </w:t>
      </w:r>
      <w:proofErr w:type="gramStart"/>
      <w:r w:rsidRPr="00187F1F">
        <w:rPr>
          <w:rFonts w:ascii="Arial" w:hAnsi="Arial" w:cs="Arial"/>
        </w:rPr>
        <w:t>16.000.- Kč</w:t>
      </w:r>
      <w:proofErr w:type="gramEnd"/>
      <w:r w:rsidRPr="00187F1F">
        <w:rPr>
          <w:rFonts w:ascii="Arial" w:hAnsi="Arial" w:cs="Arial"/>
        </w:rPr>
        <w:t xml:space="preserve">. </w:t>
      </w:r>
    </w:p>
  </w:footnote>
  <w:footnote w:id="6">
    <w:p w:rsidR="00FC16E1" w:rsidRPr="00FA0DDC" w:rsidRDefault="00FC16E1" w:rsidP="00FA0DDC">
      <w:pPr>
        <w:jc w:val="both"/>
        <w:rPr>
          <w:rFonts w:ascii="Arial" w:hAnsi="Arial" w:cs="Arial"/>
        </w:rPr>
      </w:pPr>
      <w:r>
        <w:rPr>
          <w:rStyle w:val="Znakapoznpodarou"/>
        </w:rPr>
        <w:footnoteRef/>
      </w:r>
      <w:r>
        <w:t xml:space="preserve"> </w:t>
      </w:r>
      <w:r w:rsidRPr="00FA0DDC">
        <w:rPr>
          <w:rFonts w:ascii="Arial" w:hAnsi="Arial" w:cs="Arial"/>
        </w:rPr>
        <w:t xml:space="preserve">VH CZE 3213-33509 Křivce, vlastník </w:t>
      </w:r>
      <w:proofErr w:type="spellStart"/>
      <w:r w:rsidRPr="00FA0DDC">
        <w:rPr>
          <w:rFonts w:ascii="Arial" w:hAnsi="Arial" w:cs="Arial"/>
        </w:rPr>
        <w:t>Martinus</w:t>
      </w:r>
      <w:proofErr w:type="spellEnd"/>
      <w:r w:rsidRPr="00FA0DDC">
        <w:rPr>
          <w:rFonts w:ascii="Arial" w:hAnsi="Arial" w:cs="Arial"/>
        </w:rPr>
        <w:t xml:space="preserve">, z. </w:t>
      </w:r>
      <w:proofErr w:type="gramStart"/>
      <w:r w:rsidRPr="00FA0DDC">
        <w:rPr>
          <w:rFonts w:ascii="Arial" w:hAnsi="Arial" w:cs="Arial"/>
        </w:rPr>
        <w:t>s.</w:t>
      </w:r>
      <w:proofErr w:type="gramEnd"/>
      <w:r w:rsidRPr="00FA0DDC">
        <w:rPr>
          <w:rFonts w:ascii="Arial" w:hAnsi="Arial" w:cs="Arial"/>
        </w:rPr>
        <w:t xml:space="preserve">: </w:t>
      </w:r>
      <w:proofErr w:type="gramStart"/>
      <w:r w:rsidRPr="00FA0DDC">
        <w:rPr>
          <w:rFonts w:ascii="Arial" w:hAnsi="Arial" w:cs="Arial"/>
        </w:rPr>
        <w:t>700.- Kč</w:t>
      </w:r>
      <w:proofErr w:type="gramEnd"/>
      <w:r w:rsidRPr="00FA0DDC">
        <w:rPr>
          <w:rFonts w:ascii="Arial" w:hAnsi="Arial" w:cs="Arial"/>
        </w:rPr>
        <w:t xml:space="preserve">, VH CZE 3213-37644 Kladruby, vlastník fyzická osoba: </w:t>
      </w:r>
      <w:proofErr w:type="gramStart"/>
      <w:r w:rsidRPr="00FA0DDC">
        <w:rPr>
          <w:rFonts w:ascii="Arial" w:hAnsi="Arial" w:cs="Arial"/>
        </w:rPr>
        <w:t>1.400.- Kč</w:t>
      </w:r>
      <w:proofErr w:type="gramEnd"/>
      <w:r w:rsidRPr="00FA0DDC">
        <w:rPr>
          <w:rFonts w:ascii="Arial" w:hAnsi="Arial" w:cs="Arial"/>
        </w:rPr>
        <w:t>, CZE 3213-22227 Kostelec-</w:t>
      </w:r>
      <w:proofErr w:type="spellStart"/>
      <w:r w:rsidRPr="00FA0DDC">
        <w:rPr>
          <w:rFonts w:ascii="Arial" w:hAnsi="Arial" w:cs="Arial"/>
        </w:rPr>
        <w:t>Lšelín</w:t>
      </w:r>
      <w:proofErr w:type="spellEnd"/>
      <w:r w:rsidRPr="00FA0DDC">
        <w:rPr>
          <w:rFonts w:ascii="Arial" w:hAnsi="Arial" w:cs="Arial"/>
        </w:rPr>
        <w:t xml:space="preserve">, vlastník fyzická osoba: </w:t>
      </w:r>
      <w:proofErr w:type="gramStart"/>
      <w:r w:rsidRPr="00FA0DDC">
        <w:rPr>
          <w:rFonts w:ascii="Arial" w:hAnsi="Arial" w:cs="Arial"/>
        </w:rPr>
        <w:t>9.600.- Kč</w:t>
      </w:r>
      <w:proofErr w:type="gramEnd"/>
      <w:r w:rsidRPr="00FA0DD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br/>
      </w:r>
      <w:r w:rsidRPr="00FA0DDC">
        <w:rPr>
          <w:rFonts w:ascii="Arial" w:hAnsi="Arial" w:cs="Arial"/>
        </w:rPr>
        <w:t xml:space="preserve">CZE 3213-22198 Okrouhlé Hradiště, vlastník Občanské sdružení Poutníci sv. Jana: </w:t>
      </w:r>
      <w:proofErr w:type="gramStart"/>
      <w:r w:rsidRPr="00FA0DDC">
        <w:rPr>
          <w:rFonts w:ascii="Arial" w:hAnsi="Arial" w:cs="Arial"/>
        </w:rPr>
        <w:t>400.- Kč</w:t>
      </w:r>
      <w:proofErr w:type="gramEnd"/>
      <w:r w:rsidRPr="00FA0DDC">
        <w:rPr>
          <w:rFonts w:ascii="Arial" w:hAnsi="Arial" w:cs="Arial"/>
        </w:rPr>
        <w:t xml:space="preserve">. </w:t>
      </w:r>
    </w:p>
    <w:p w:rsidR="00FC16E1" w:rsidRDefault="00FC16E1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6E1" w:rsidRPr="00BF49B4" w:rsidRDefault="00FC16E1" w:rsidP="00DE6505">
    <w:pPr>
      <w:pStyle w:val="ZahlaviI15b"/>
      <w:rPr>
        <w:b/>
      </w:rPr>
    </w:pPr>
    <w:r w:rsidRPr="00BF49B4">
      <w:rPr>
        <w:b/>
      </w:rPr>
      <w:t>krajský úřad plzeňského kraje</w:t>
    </w:r>
  </w:p>
  <w:p w:rsidR="00FC16E1" w:rsidRPr="006C16C9" w:rsidRDefault="00FC16E1" w:rsidP="00DE6505">
    <w:pPr>
      <w:pStyle w:val="ZahlaviII12b"/>
      <w:ind w:hanging="567"/>
      <w:rPr>
        <w:b/>
        <w:caps/>
      </w:rPr>
    </w:pPr>
    <w:r>
      <w:rPr>
        <w:b/>
        <w:caps/>
      </w:rPr>
      <w:tab/>
    </w:r>
    <w:r w:rsidRPr="006C16C9">
      <w:rPr>
        <w:b/>
        <w:caps/>
      </w:rPr>
      <w:t>ODBOR Bezpečnosti a krizového řízení</w:t>
    </w:r>
  </w:p>
  <w:p w:rsidR="00FC16E1" w:rsidRPr="00BF49B4" w:rsidRDefault="00FC16E1" w:rsidP="00DE6505">
    <w:pPr>
      <w:pStyle w:val="ZahlaviII12b"/>
      <w:rPr>
        <w:b/>
      </w:rPr>
    </w:pPr>
    <w:r w:rsidRPr="00BF49B4">
      <w:rPr>
        <w:b/>
      </w:rPr>
      <w:t>Škroupova 18, 306 13  Plzeň</w:t>
    </w:r>
  </w:p>
  <w:p w:rsidR="00FC16E1" w:rsidRDefault="00FC16E1">
    <w:pPr>
      <w:pStyle w:val="Zhlav"/>
    </w:pPr>
    <w:r>
      <w:rPr>
        <w:noProof/>
      </w:rPr>
      <w:drawing>
        <wp:anchor distT="0" distB="0" distL="114300" distR="114300" simplePos="0" relativeHeight="251657728" behindDoc="0" locked="1" layoutInCell="0" allowOverlap="1">
          <wp:simplePos x="0" y="0"/>
          <wp:positionH relativeFrom="page">
            <wp:posOffset>4284345</wp:posOffset>
          </wp:positionH>
          <wp:positionV relativeFrom="page">
            <wp:posOffset>1390015</wp:posOffset>
          </wp:positionV>
          <wp:extent cx="2755900" cy="927100"/>
          <wp:effectExtent l="19050" t="0" r="6350" b="0"/>
          <wp:wrapNone/>
          <wp:docPr id="16" name="obrázek 16" descr="na adre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a adres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5900" cy="927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DE6017"/>
    <w:multiLevelType w:val="hybridMultilevel"/>
    <w:tmpl w:val="DEF619DC"/>
    <w:lvl w:ilvl="0" w:tplc="9B1648EC">
      <w:start w:val="16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A64A62"/>
    <w:multiLevelType w:val="hybridMultilevel"/>
    <w:tmpl w:val="92A8B2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085D58"/>
    <w:multiLevelType w:val="hybridMultilevel"/>
    <w:tmpl w:val="AA94A55E"/>
    <w:lvl w:ilvl="0" w:tplc="96BAD78C">
      <w:start w:val="16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C43712"/>
    <w:multiLevelType w:val="hybridMultilevel"/>
    <w:tmpl w:val="48CE9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083"/>
    <w:rsid w:val="000001B1"/>
    <w:rsid w:val="00010799"/>
    <w:rsid w:val="00011368"/>
    <w:rsid w:val="00012CD9"/>
    <w:rsid w:val="00017882"/>
    <w:rsid w:val="00017F1B"/>
    <w:rsid w:val="0002052F"/>
    <w:rsid w:val="00021656"/>
    <w:rsid w:val="000331F6"/>
    <w:rsid w:val="000340D9"/>
    <w:rsid w:val="000345BF"/>
    <w:rsid w:val="00034C52"/>
    <w:rsid w:val="000358B8"/>
    <w:rsid w:val="0003591E"/>
    <w:rsid w:val="0003789D"/>
    <w:rsid w:val="00044457"/>
    <w:rsid w:val="00045E5D"/>
    <w:rsid w:val="0005056B"/>
    <w:rsid w:val="00055059"/>
    <w:rsid w:val="00055AEB"/>
    <w:rsid w:val="000564FE"/>
    <w:rsid w:val="00057B05"/>
    <w:rsid w:val="00057C4E"/>
    <w:rsid w:val="00062587"/>
    <w:rsid w:val="00062F57"/>
    <w:rsid w:val="000641C5"/>
    <w:rsid w:val="000642CC"/>
    <w:rsid w:val="00064F36"/>
    <w:rsid w:val="0007237F"/>
    <w:rsid w:val="000749D1"/>
    <w:rsid w:val="00074FB4"/>
    <w:rsid w:val="00075B9C"/>
    <w:rsid w:val="000765D4"/>
    <w:rsid w:val="00077A50"/>
    <w:rsid w:val="00083478"/>
    <w:rsid w:val="0008348E"/>
    <w:rsid w:val="00085606"/>
    <w:rsid w:val="00086C5A"/>
    <w:rsid w:val="0008710D"/>
    <w:rsid w:val="0009203E"/>
    <w:rsid w:val="000922C3"/>
    <w:rsid w:val="0009435B"/>
    <w:rsid w:val="00097AAA"/>
    <w:rsid w:val="000A5B50"/>
    <w:rsid w:val="000B02DD"/>
    <w:rsid w:val="000B1B9C"/>
    <w:rsid w:val="000B3320"/>
    <w:rsid w:val="000B36A2"/>
    <w:rsid w:val="000B58F6"/>
    <w:rsid w:val="000B5DB4"/>
    <w:rsid w:val="000B6E7B"/>
    <w:rsid w:val="000C0128"/>
    <w:rsid w:val="000C3406"/>
    <w:rsid w:val="000C52ED"/>
    <w:rsid w:val="000D3F92"/>
    <w:rsid w:val="000F4A18"/>
    <w:rsid w:val="001069B7"/>
    <w:rsid w:val="00107CBE"/>
    <w:rsid w:val="001103C9"/>
    <w:rsid w:val="00114624"/>
    <w:rsid w:val="00115980"/>
    <w:rsid w:val="00117016"/>
    <w:rsid w:val="001175CC"/>
    <w:rsid w:val="001208FC"/>
    <w:rsid w:val="001211F6"/>
    <w:rsid w:val="001220F9"/>
    <w:rsid w:val="00122E43"/>
    <w:rsid w:val="00123863"/>
    <w:rsid w:val="001308EF"/>
    <w:rsid w:val="00130C28"/>
    <w:rsid w:val="00141040"/>
    <w:rsid w:val="001425F8"/>
    <w:rsid w:val="00143EF8"/>
    <w:rsid w:val="001475A4"/>
    <w:rsid w:val="00147D89"/>
    <w:rsid w:val="001515D2"/>
    <w:rsid w:val="00152C7D"/>
    <w:rsid w:val="00156AD8"/>
    <w:rsid w:val="00162C29"/>
    <w:rsid w:val="00163D6C"/>
    <w:rsid w:val="00171973"/>
    <w:rsid w:val="00172373"/>
    <w:rsid w:val="00172B54"/>
    <w:rsid w:val="00173DDA"/>
    <w:rsid w:val="00174F99"/>
    <w:rsid w:val="0017507D"/>
    <w:rsid w:val="00175490"/>
    <w:rsid w:val="001773AA"/>
    <w:rsid w:val="00180494"/>
    <w:rsid w:val="00180E1D"/>
    <w:rsid w:val="00187F1F"/>
    <w:rsid w:val="00192058"/>
    <w:rsid w:val="00192E89"/>
    <w:rsid w:val="001952AF"/>
    <w:rsid w:val="00196314"/>
    <w:rsid w:val="001974FD"/>
    <w:rsid w:val="001A278A"/>
    <w:rsid w:val="001A3C7B"/>
    <w:rsid w:val="001A4921"/>
    <w:rsid w:val="001A612A"/>
    <w:rsid w:val="001B17DC"/>
    <w:rsid w:val="001B57D7"/>
    <w:rsid w:val="001B719C"/>
    <w:rsid w:val="001B7E4D"/>
    <w:rsid w:val="001C1340"/>
    <w:rsid w:val="001D2385"/>
    <w:rsid w:val="001D34EE"/>
    <w:rsid w:val="001D3EC2"/>
    <w:rsid w:val="001D4D68"/>
    <w:rsid w:val="001D6AC4"/>
    <w:rsid w:val="001E051C"/>
    <w:rsid w:val="001E102A"/>
    <w:rsid w:val="001E1F44"/>
    <w:rsid w:val="001E257F"/>
    <w:rsid w:val="001E29A4"/>
    <w:rsid w:val="001E4378"/>
    <w:rsid w:val="001E7364"/>
    <w:rsid w:val="001F32D6"/>
    <w:rsid w:val="001F7502"/>
    <w:rsid w:val="001F78E0"/>
    <w:rsid w:val="002010ED"/>
    <w:rsid w:val="00202C1B"/>
    <w:rsid w:val="00204302"/>
    <w:rsid w:val="00205D1C"/>
    <w:rsid w:val="00206582"/>
    <w:rsid w:val="00212098"/>
    <w:rsid w:val="00212421"/>
    <w:rsid w:val="00212C0A"/>
    <w:rsid w:val="00213EBE"/>
    <w:rsid w:val="002202A8"/>
    <w:rsid w:val="002244D6"/>
    <w:rsid w:val="002260C5"/>
    <w:rsid w:val="002266FA"/>
    <w:rsid w:val="00231301"/>
    <w:rsid w:val="002313A6"/>
    <w:rsid w:val="0023174D"/>
    <w:rsid w:val="0023785E"/>
    <w:rsid w:val="00245440"/>
    <w:rsid w:val="00264173"/>
    <w:rsid w:val="00266166"/>
    <w:rsid w:val="00274D6C"/>
    <w:rsid w:val="00280326"/>
    <w:rsid w:val="00283CEB"/>
    <w:rsid w:val="00286D47"/>
    <w:rsid w:val="00290100"/>
    <w:rsid w:val="00290510"/>
    <w:rsid w:val="00292A19"/>
    <w:rsid w:val="00294FC9"/>
    <w:rsid w:val="00296024"/>
    <w:rsid w:val="00297AB5"/>
    <w:rsid w:val="002A1555"/>
    <w:rsid w:val="002A15FB"/>
    <w:rsid w:val="002A43E1"/>
    <w:rsid w:val="002A64F8"/>
    <w:rsid w:val="002A7204"/>
    <w:rsid w:val="002B73BD"/>
    <w:rsid w:val="002C3D27"/>
    <w:rsid w:val="002C784C"/>
    <w:rsid w:val="002C7EED"/>
    <w:rsid w:val="002D48CF"/>
    <w:rsid w:val="002D4ABA"/>
    <w:rsid w:val="002D5997"/>
    <w:rsid w:val="002D6D07"/>
    <w:rsid w:val="002E29C5"/>
    <w:rsid w:val="002E414F"/>
    <w:rsid w:val="002E478D"/>
    <w:rsid w:val="002E6930"/>
    <w:rsid w:val="002F2778"/>
    <w:rsid w:val="002F6102"/>
    <w:rsid w:val="002F64C1"/>
    <w:rsid w:val="00304D5F"/>
    <w:rsid w:val="00304E22"/>
    <w:rsid w:val="00306270"/>
    <w:rsid w:val="003065F6"/>
    <w:rsid w:val="003066DD"/>
    <w:rsid w:val="00307A57"/>
    <w:rsid w:val="00311065"/>
    <w:rsid w:val="0031164A"/>
    <w:rsid w:val="00315231"/>
    <w:rsid w:val="003207E9"/>
    <w:rsid w:val="003223B1"/>
    <w:rsid w:val="003251F8"/>
    <w:rsid w:val="00325626"/>
    <w:rsid w:val="00326989"/>
    <w:rsid w:val="00330B43"/>
    <w:rsid w:val="003337A4"/>
    <w:rsid w:val="003352CF"/>
    <w:rsid w:val="00337684"/>
    <w:rsid w:val="00340F6A"/>
    <w:rsid w:val="00344E4F"/>
    <w:rsid w:val="00345E21"/>
    <w:rsid w:val="0035193A"/>
    <w:rsid w:val="003546D0"/>
    <w:rsid w:val="0035554A"/>
    <w:rsid w:val="00355B99"/>
    <w:rsid w:val="00361B13"/>
    <w:rsid w:val="00364E6A"/>
    <w:rsid w:val="00364FD6"/>
    <w:rsid w:val="003728DE"/>
    <w:rsid w:val="003741E7"/>
    <w:rsid w:val="003829D6"/>
    <w:rsid w:val="0038313E"/>
    <w:rsid w:val="00383A7A"/>
    <w:rsid w:val="0038550C"/>
    <w:rsid w:val="00385745"/>
    <w:rsid w:val="0038692B"/>
    <w:rsid w:val="00387614"/>
    <w:rsid w:val="00391283"/>
    <w:rsid w:val="00393BB7"/>
    <w:rsid w:val="00394D45"/>
    <w:rsid w:val="00395BF2"/>
    <w:rsid w:val="00396481"/>
    <w:rsid w:val="003A25DF"/>
    <w:rsid w:val="003A4183"/>
    <w:rsid w:val="003B29C7"/>
    <w:rsid w:val="003B31F5"/>
    <w:rsid w:val="003B3899"/>
    <w:rsid w:val="003B3E89"/>
    <w:rsid w:val="003B4FAE"/>
    <w:rsid w:val="003B5D4F"/>
    <w:rsid w:val="003B7B48"/>
    <w:rsid w:val="003C00AA"/>
    <w:rsid w:val="003C05D8"/>
    <w:rsid w:val="003C1C19"/>
    <w:rsid w:val="003C350F"/>
    <w:rsid w:val="003C3670"/>
    <w:rsid w:val="003C6663"/>
    <w:rsid w:val="003D12A0"/>
    <w:rsid w:val="003D13C9"/>
    <w:rsid w:val="003D3CB4"/>
    <w:rsid w:val="003D3DF9"/>
    <w:rsid w:val="003E0BBA"/>
    <w:rsid w:val="003E4AE7"/>
    <w:rsid w:val="003E58EC"/>
    <w:rsid w:val="003E76D3"/>
    <w:rsid w:val="003F04D5"/>
    <w:rsid w:val="003F6BC1"/>
    <w:rsid w:val="00404250"/>
    <w:rsid w:val="00404A41"/>
    <w:rsid w:val="00405943"/>
    <w:rsid w:val="00406115"/>
    <w:rsid w:val="00411ACE"/>
    <w:rsid w:val="00412674"/>
    <w:rsid w:val="00414538"/>
    <w:rsid w:val="00415E3E"/>
    <w:rsid w:val="00415F04"/>
    <w:rsid w:val="00416CB5"/>
    <w:rsid w:val="0042434B"/>
    <w:rsid w:val="004250EF"/>
    <w:rsid w:val="004274A4"/>
    <w:rsid w:val="004346D8"/>
    <w:rsid w:val="004353AC"/>
    <w:rsid w:val="00435C47"/>
    <w:rsid w:val="004428CE"/>
    <w:rsid w:val="00444621"/>
    <w:rsid w:val="00446FD2"/>
    <w:rsid w:val="00450A2E"/>
    <w:rsid w:val="00453847"/>
    <w:rsid w:val="004538BA"/>
    <w:rsid w:val="00453E64"/>
    <w:rsid w:val="00461B29"/>
    <w:rsid w:val="004649CA"/>
    <w:rsid w:val="00471567"/>
    <w:rsid w:val="00473276"/>
    <w:rsid w:val="00473829"/>
    <w:rsid w:val="00473FD5"/>
    <w:rsid w:val="00474413"/>
    <w:rsid w:val="00475359"/>
    <w:rsid w:val="004767A4"/>
    <w:rsid w:val="004830D3"/>
    <w:rsid w:val="00492727"/>
    <w:rsid w:val="00492F67"/>
    <w:rsid w:val="004946EC"/>
    <w:rsid w:val="004A00B2"/>
    <w:rsid w:val="004A1D79"/>
    <w:rsid w:val="004A2C1F"/>
    <w:rsid w:val="004A622D"/>
    <w:rsid w:val="004A6508"/>
    <w:rsid w:val="004B062E"/>
    <w:rsid w:val="004B268C"/>
    <w:rsid w:val="004B69BA"/>
    <w:rsid w:val="004B7576"/>
    <w:rsid w:val="004C1FA1"/>
    <w:rsid w:val="004C2E1E"/>
    <w:rsid w:val="004C2E43"/>
    <w:rsid w:val="004C39BF"/>
    <w:rsid w:val="004C5685"/>
    <w:rsid w:val="004C7186"/>
    <w:rsid w:val="004D0EAD"/>
    <w:rsid w:val="004D1F45"/>
    <w:rsid w:val="004D3270"/>
    <w:rsid w:val="004D3B6B"/>
    <w:rsid w:val="004D7EC0"/>
    <w:rsid w:val="004E4D36"/>
    <w:rsid w:val="004E6194"/>
    <w:rsid w:val="004E72D8"/>
    <w:rsid w:val="004E7D31"/>
    <w:rsid w:val="004F2111"/>
    <w:rsid w:val="004F3326"/>
    <w:rsid w:val="004F38EC"/>
    <w:rsid w:val="004F4A29"/>
    <w:rsid w:val="004F4C5F"/>
    <w:rsid w:val="004F4DD0"/>
    <w:rsid w:val="005003FE"/>
    <w:rsid w:val="005032CF"/>
    <w:rsid w:val="00511CF8"/>
    <w:rsid w:val="005126FF"/>
    <w:rsid w:val="0051318E"/>
    <w:rsid w:val="0051343E"/>
    <w:rsid w:val="005158B6"/>
    <w:rsid w:val="0051757B"/>
    <w:rsid w:val="005241F8"/>
    <w:rsid w:val="0052735F"/>
    <w:rsid w:val="005307CB"/>
    <w:rsid w:val="00532933"/>
    <w:rsid w:val="00533F80"/>
    <w:rsid w:val="00537493"/>
    <w:rsid w:val="00537CF4"/>
    <w:rsid w:val="0054339E"/>
    <w:rsid w:val="00552494"/>
    <w:rsid w:val="00552EC6"/>
    <w:rsid w:val="005535FC"/>
    <w:rsid w:val="00553DD9"/>
    <w:rsid w:val="00555A35"/>
    <w:rsid w:val="00555CE9"/>
    <w:rsid w:val="0055642B"/>
    <w:rsid w:val="00562776"/>
    <w:rsid w:val="00562C19"/>
    <w:rsid w:val="00564BB1"/>
    <w:rsid w:val="00572597"/>
    <w:rsid w:val="00573F55"/>
    <w:rsid w:val="005817BA"/>
    <w:rsid w:val="0058185F"/>
    <w:rsid w:val="005872D5"/>
    <w:rsid w:val="00590CF7"/>
    <w:rsid w:val="00591565"/>
    <w:rsid w:val="0059306B"/>
    <w:rsid w:val="00593301"/>
    <w:rsid w:val="00597702"/>
    <w:rsid w:val="005A030B"/>
    <w:rsid w:val="005A2BB4"/>
    <w:rsid w:val="005A6308"/>
    <w:rsid w:val="005B4B07"/>
    <w:rsid w:val="005B540B"/>
    <w:rsid w:val="005B5C0F"/>
    <w:rsid w:val="005C4AFA"/>
    <w:rsid w:val="005C55BF"/>
    <w:rsid w:val="005C6464"/>
    <w:rsid w:val="005D11E0"/>
    <w:rsid w:val="005D1FDE"/>
    <w:rsid w:val="005D5A1F"/>
    <w:rsid w:val="005D7D9C"/>
    <w:rsid w:val="005E0281"/>
    <w:rsid w:val="005E40BC"/>
    <w:rsid w:val="005E6C3B"/>
    <w:rsid w:val="005F2161"/>
    <w:rsid w:val="005F5135"/>
    <w:rsid w:val="005F5986"/>
    <w:rsid w:val="005F6B80"/>
    <w:rsid w:val="00600BE5"/>
    <w:rsid w:val="00600FB9"/>
    <w:rsid w:val="006023AA"/>
    <w:rsid w:val="0060262F"/>
    <w:rsid w:val="00603CDA"/>
    <w:rsid w:val="006052C9"/>
    <w:rsid w:val="00606724"/>
    <w:rsid w:val="00607335"/>
    <w:rsid w:val="00612052"/>
    <w:rsid w:val="00612550"/>
    <w:rsid w:val="00622F6F"/>
    <w:rsid w:val="00623C34"/>
    <w:rsid w:val="00625CAA"/>
    <w:rsid w:val="00632DBF"/>
    <w:rsid w:val="00636597"/>
    <w:rsid w:val="0063733A"/>
    <w:rsid w:val="00640CE1"/>
    <w:rsid w:val="00643486"/>
    <w:rsid w:val="00644470"/>
    <w:rsid w:val="00645ED0"/>
    <w:rsid w:val="006503CC"/>
    <w:rsid w:val="00651558"/>
    <w:rsid w:val="0065211E"/>
    <w:rsid w:val="0066091B"/>
    <w:rsid w:val="00665950"/>
    <w:rsid w:val="0067006A"/>
    <w:rsid w:val="00671267"/>
    <w:rsid w:val="00671AF4"/>
    <w:rsid w:val="0067559E"/>
    <w:rsid w:val="00675933"/>
    <w:rsid w:val="00675B72"/>
    <w:rsid w:val="00696B3A"/>
    <w:rsid w:val="006A0442"/>
    <w:rsid w:val="006A0A4F"/>
    <w:rsid w:val="006A2E65"/>
    <w:rsid w:val="006A4D5B"/>
    <w:rsid w:val="006A54B6"/>
    <w:rsid w:val="006A790C"/>
    <w:rsid w:val="006B1DDA"/>
    <w:rsid w:val="006B25DE"/>
    <w:rsid w:val="006B2FFE"/>
    <w:rsid w:val="006B423A"/>
    <w:rsid w:val="006B5995"/>
    <w:rsid w:val="006B5D25"/>
    <w:rsid w:val="006C16C9"/>
    <w:rsid w:val="006C249E"/>
    <w:rsid w:val="006C2BA2"/>
    <w:rsid w:val="006C3683"/>
    <w:rsid w:val="006C6511"/>
    <w:rsid w:val="006D3283"/>
    <w:rsid w:val="006D50DD"/>
    <w:rsid w:val="006D5D9F"/>
    <w:rsid w:val="006D7A73"/>
    <w:rsid w:val="006E1B75"/>
    <w:rsid w:val="006E2A38"/>
    <w:rsid w:val="006E3496"/>
    <w:rsid w:val="006E43A3"/>
    <w:rsid w:val="006E4A86"/>
    <w:rsid w:val="006F0839"/>
    <w:rsid w:val="006F26EC"/>
    <w:rsid w:val="006F50FD"/>
    <w:rsid w:val="006F52A2"/>
    <w:rsid w:val="006F566A"/>
    <w:rsid w:val="007036B7"/>
    <w:rsid w:val="00703E53"/>
    <w:rsid w:val="0070431D"/>
    <w:rsid w:val="00704C79"/>
    <w:rsid w:val="00706126"/>
    <w:rsid w:val="007138E5"/>
    <w:rsid w:val="00715423"/>
    <w:rsid w:val="0072006E"/>
    <w:rsid w:val="00721EA7"/>
    <w:rsid w:val="00727303"/>
    <w:rsid w:val="00730639"/>
    <w:rsid w:val="00731679"/>
    <w:rsid w:val="007353DC"/>
    <w:rsid w:val="007363D6"/>
    <w:rsid w:val="00740458"/>
    <w:rsid w:val="0074068E"/>
    <w:rsid w:val="00743CA7"/>
    <w:rsid w:val="007477EB"/>
    <w:rsid w:val="0075108B"/>
    <w:rsid w:val="00751DFF"/>
    <w:rsid w:val="00753B98"/>
    <w:rsid w:val="0075709E"/>
    <w:rsid w:val="007570F3"/>
    <w:rsid w:val="00757152"/>
    <w:rsid w:val="00762063"/>
    <w:rsid w:val="0076282D"/>
    <w:rsid w:val="007637D3"/>
    <w:rsid w:val="007731DA"/>
    <w:rsid w:val="00775007"/>
    <w:rsid w:val="00780557"/>
    <w:rsid w:val="007819FE"/>
    <w:rsid w:val="00784544"/>
    <w:rsid w:val="00784997"/>
    <w:rsid w:val="0078743D"/>
    <w:rsid w:val="007904FE"/>
    <w:rsid w:val="0079258C"/>
    <w:rsid w:val="00792F7C"/>
    <w:rsid w:val="007937E7"/>
    <w:rsid w:val="00795029"/>
    <w:rsid w:val="00795567"/>
    <w:rsid w:val="007A5324"/>
    <w:rsid w:val="007A7264"/>
    <w:rsid w:val="007A7599"/>
    <w:rsid w:val="007C0578"/>
    <w:rsid w:val="007C2467"/>
    <w:rsid w:val="007C6952"/>
    <w:rsid w:val="007C711D"/>
    <w:rsid w:val="007D05CC"/>
    <w:rsid w:val="007D0682"/>
    <w:rsid w:val="007D1AFC"/>
    <w:rsid w:val="007D2AB1"/>
    <w:rsid w:val="007D3575"/>
    <w:rsid w:val="007E2C48"/>
    <w:rsid w:val="007E56DD"/>
    <w:rsid w:val="007E6BAD"/>
    <w:rsid w:val="007F268A"/>
    <w:rsid w:val="007F4C97"/>
    <w:rsid w:val="007F5186"/>
    <w:rsid w:val="007F692A"/>
    <w:rsid w:val="007F70DE"/>
    <w:rsid w:val="007F7EB0"/>
    <w:rsid w:val="00801BEC"/>
    <w:rsid w:val="00803459"/>
    <w:rsid w:val="008056D0"/>
    <w:rsid w:val="0080652E"/>
    <w:rsid w:val="00813944"/>
    <w:rsid w:val="00815D03"/>
    <w:rsid w:val="00816895"/>
    <w:rsid w:val="00816A4F"/>
    <w:rsid w:val="0082051D"/>
    <w:rsid w:val="008207CF"/>
    <w:rsid w:val="008215B8"/>
    <w:rsid w:val="00824396"/>
    <w:rsid w:val="00825754"/>
    <w:rsid w:val="00825793"/>
    <w:rsid w:val="00825A42"/>
    <w:rsid w:val="0083187B"/>
    <w:rsid w:val="00831F8F"/>
    <w:rsid w:val="008368A6"/>
    <w:rsid w:val="00840171"/>
    <w:rsid w:val="00845AEB"/>
    <w:rsid w:val="00845B1D"/>
    <w:rsid w:val="00846AA8"/>
    <w:rsid w:val="008512B6"/>
    <w:rsid w:val="00852338"/>
    <w:rsid w:val="008541D8"/>
    <w:rsid w:val="008559B2"/>
    <w:rsid w:val="00857B75"/>
    <w:rsid w:val="008636EB"/>
    <w:rsid w:val="008653D1"/>
    <w:rsid w:val="00867DDA"/>
    <w:rsid w:val="0088140B"/>
    <w:rsid w:val="00881F22"/>
    <w:rsid w:val="00882BFA"/>
    <w:rsid w:val="00886668"/>
    <w:rsid w:val="008869C2"/>
    <w:rsid w:val="0088762B"/>
    <w:rsid w:val="00892846"/>
    <w:rsid w:val="0089399E"/>
    <w:rsid w:val="00893D85"/>
    <w:rsid w:val="008957D3"/>
    <w:rsid w:val="008B1A49"/>
    <w:rsid w:val="008C3E99"/>
    <w:rsid w:val="008C482F"/>
    <w:rsid w:val="008D123D"/>
    <w:rsid w:val="008D2AC3"/>
    <w:rsid w:val="008D35E1"/>
    <w:rsid w:val="008E19F0"/>
    <w:rsid w:val="008E5041"/>
    <w:rsid w:val="008E5259"/>
    <w:rsid w:val="008E7FD5"/>
    <w:rsid w:val="008F3A54"/>
    <w:rsid w:val="008F79AD"/>
    <w:rsid w:val="00901137"/>
    <w:rsid w:val="00904067"/>
    <w:rsid w:val="009052DD"/>
    <w:rsid w:val="00907AAE"/>
    <w:rsid w:val="00907E33"/>
    <w:rsid w:val="00915E12"/>
    <w:rsid w:val="009204E2"/>
    <w:rsid w:val="009224A5"/>
    <w:rsid w:val="00923CAA"/>
    <w:rsid w:val="00924205"/>
    <w:rsid w:val="00924FA5"/>
    <w:rsid w:val="00933CB6"/>
    <w:rsid w:val="009376E4"/>
    <w:rsid w:val="00945435"/>
    <w:rsid w:val="0094556A"/>
    <w:rsid w:val="009470D1"/>
    <w:rsid w:val="00950D6E"/>
    <w:rsid w:val="00951469"/>
    <w:rsid w:val="00951AD6"/>
    <w:rsid w:val="0095542E"/>
    <w:rsid w:val="009559AE"/>
    <w:rsid w:val="00957922"/>
    <w:rsid w:val="00960FDD"/>
    <w:rsid w:val="00964B5D"/>
    <w:rsid w:val="00966834"/>
    <w:rsid w:val="00967CF9"/>
    <w:rsid w:val="0097318F"/>
    <w:rsid w:val="0097418E"/>
    <w:rsid w:val="00974A8B"/>
    <w:rsid w:val="00976703"/>
    <w:rsid w:val="0098060E"/>
    <w:rsid w:val="0098318B"/>
    <w:rsid w:val="00985290"/>
    <w:rsid w:val="00986934"/>
    <w:rsid w:val="00990E7A"/>
    <w:rsid w:val="00991D40"/>
    <w:rsid w:val="00991FC4"/>
    <w:rsid w:val="00993A9A"/>
    <w:rsid w:val="009959D7"/>
    <w:rsid w:val="00996137"/>
    <w:rsid w:val="009A0269"/>
    <w:rsid w:val="009A0E1B"/>
    <w:rsid w:val="009A35D7"/>
    <w:rsid w:val="009A4062"/>
    <w:rsid w:val="009A4BD8"/>
    <w:rsid w:val="009A5EA7"/>
    <w:rsid w:val="009A6590"/>
    <w:rsid w:val="009B0687"/>
    <w:rsid w:val="009B197E"/>
    <w:rsid w:val="009B364B"/>
    <w:rsid w:val="009B7396"/>
    <w:rsid w:val="009C00FA"/>
    <w:rsid w:val="009C7920"/>
    <w:rsid w:val="009D0F2F"/>
    <w:rsid w:val="009D0FFA"/>
    <w:rsid w:val="009D3991"/>
    <w:rsid w:val="009D5DBD"/>
    <w:rsid w:val="009E0CC4"/>
    <w:rsid w:val="009E2278"/>
    <w:rsid w:val="009E3CF9"/>
    <w:rsid w:val="009E6B96"/>
    <w:rsid w:val="009F0B2A"/>
    <w:rsid w:val="009F142F"/>
    <w:rsid w:val="009F178D"/>
    <w:rsid w:val="009F35AA"/>
    <w:rsid w:val="009F3D0A"/>
    <w:rsid w:val="009F777E"/>
    <w:rsid w:val="009F7B70"/>
    <w:rsid w:val="00A03BEF"/>
    <w:rsid w:val="00A05639"/>
    <w:rsid w:val="00A073F3"/>
    <w:rsid w:val="00A10B92"/>
    <w:rsid w:val="00A11E57"/>
    <w:rsid w:val="00A13D7A"/>
    <w:rsid w:val="00A148EA"/>
    <w:rsid w:val="00A177CB"/>
    <w:rsid w:val="00A20980"/>
    <w:rsid w:val="00A20D19"/>
    <w:rsid w:val="00A21010"/>
    <w:rsid w:val="00A210EA"/>
    <w:rsid w:val="00A21594"/>
    <w:rsid w:val="00A22EB0"/>
    <w:rsid w:val="00A245BC"/>
    <w:rsid w:val="00A3038B"/>
    <w:rsid w:val="00A30D59"/>
    <w:rsid w:val="00A329FD"/>
    <w:rsid w:val="00A3304D"/>
    <w:rsid w:val="00A330D6"/>
    <w:rsid w:val="00A35204"/>
    <w:rsid w:val="00A3566E"/>
    <w:rsid w:val="00A378F7"/>
    <w:rsid w:val="00A413C5"/>
    <w:rsid w:val="00A41F28"/>
    <w:rsid w:val="00A447C6"/>
    <w:rsid w:val="00A46CD3"/>
    <w:rsid w:val="00A5115E"/>
    <w:rsid w:val="00A52214"/>
    <w:rsid w:val="00A573A3"/>
    <w:rsid w:val="00A64705"/>
    <w:rsid w:val="00A66591"/>
    <w:rsid w:val="00A66797"/>
    <w:rsid w:val="00A719DE"/>
    <w:rsid w:val="00A72FB4"/>
    <w:rsid w:val="00A85338"/>
    <w:rsid w:val="00A857F5"/>
    <w:rsid w:val="00A90524"/>
    <w:rsid w:val="00A92AEC"/>
    <w:rsid w:val="00A93670"/>
    <w:rsid w:val="00A93A97"/>
    <w:rsid w:val="00A9426A"/>
    <w:rsid w:val="00A94522"/>
    <w:rsid w:val="00AA1CB0"/>
    <w:rsid w:val="00AA3EBE"/>
    <w:rsid w:val="00AA5F6D"/>
    <w:rsid w:val="00AB1E81"/>
    <w:rsid w:val="00AB31FE"/>
    <w:rsid w:val="00AB3F9F"/>
    <w:rsid w:val="00AB75ED"/>
    <w:rsid w:val="00AC15EB"/>
    <w:rsid w:val="00AC3033"/>
    <w:rsid w:val="00AC67C6"/>
    <w:rsid w:val="00AC75E4"/>
    <w:rsid w:val="00AD4D78"/>
    <w:rsid w:val="00AD7B3E"/>
    <w:rsid w:val="00AE1DF8"/>
    <w:rsid w:val="00AE20F4"/>
    <w:rsid w:val="00AE2229"/>
    <w:rsid w:val="00AE34DD"/>
    <w:rsid w:val="00AE569B"/>
    <w:rsid w:val="00AE5C45"/>
    <w:rsid w:val="00AF05BD"/>
    <w:rsid w:val="00AF0EFD"/>
    <w:rsid w:val="00AF361C"/>
    <w:rsid w:val="00B007C0"/>
    <w:rsid w:val="00B011BF"/>
    <w:rsid w:val="00B01974"/>
    <w:rsid w:val="00B05BC0"/>
    <w:rsid w:val="00B06BA2"/>
    <w:rsid w:val="00B10034"/>
    <w:rsid w:val="00B1042D"/>
    <w:rsid w:val="00B1374F"/>
    <w:rsid w:val="00B2110C"/>
    <w:rsid w:val="00B2306D"/>
    <w:rsid w:val="00B2443D"/>
    <w:rsid w:val="00B2459F"/>
    <w:rsid w:val="00B25096"/>
    <w:rsid w:val="00B25B3D"/>
    <w:rsid w:val="00B32BCC"/>
    <w:rsid w:val="00B47F02"/>
    <w:rsid w:val="00B515AC"/>
    <w:rsid w:val="00B61774"/>
    <w:rsid w:val="00B619ED"/>
    <w:rsid w:val="00B63C89"/>
    <w:rsid w:val="00B64BBD"/>
    <w:rsid w:val="00B65234"/>
    <w:rsid w:val="00B6655D"/>
    <w:rsid w:val="00B666CE"/>
    <w:rsid w:val="00B6701D"/>
    <w:rsid w:val="00B705AB"/>
    <w:rsid w:val="00B70CD1"/>
    <w:rsid w:val="00B7587C"/>
    <w:rsid w:val="00B758DE"/>
    <w:rsid w:val="00B80700"/>
    <w:rsid w:val="00B82FD1"/>
    <w:rsid w:val="00B84A2E"/>
    <w:rsid w:val="00B85FDE"/>
    <w:rsid w:val="00B94F8A"/>
    <w:rsid w:val="00B96E7B"/>
    <w:rsid w:val="00BA0DC4"/>
    <w:rsid w:val="00BA2E41"/>
    <w:rsid w:val="00BA5CDD"/>
    <w:rsid w:val="00BA66E6"/>
    <w:rsid w:val="00BA6DEB"/>
    <w:rsid w:val="00BA706E"/>
    <w:rsid w:val="00BB0C87"/>
    <w:rsid w:val="00BB2C25"/>
    <w:rsid w:val="00BB4321"/>
    <w:rsid w:val="00BB622C"/>
    <w:rsid w:val="00BB6551"/>
    <w:rsid w:val="00BC024A"/>
    <w:rsid w:val="00BC0917"/>
    <w:rsid w:val="00BC3480"/>
    <w:rsid w:val="00BC3CBE"/>
    <w:rsid w:val="00BC3FF0"/>
    <w:rsid w:val="00BC5C1E"/>
    <w:rsid w:val="00BC684B"/>
    <w:rsid w:val="00BD10D6"/>
    <w:rsid w:val="00BD4E1A"/>
    <w:rsid w:val="00BE26F4"/>
    <w:rsid w:val="00BE7CE3"/>
    <w:rsid w:val="00BF5219"/>
    <w:rsid w:val="00BF6A7E"/>
    <w:rsid w:val="00C01706"/>
    <w:rsid w:val="00C02FFB"/>
    <w:rsid w:val="00C03719"/>
    <w:rsid w:val="00C03A02"/>
    <w:rsid w:val="00C067D7"/>
    <w:rsid w:val="00C1299A"/>
    <w:rsid w:val="00C16784"/>
    <w:rsid w:val="00C178DC"/>
    <w:rsid w:val="00C2224C"/>
    <w:rsid w:val="00C31BC1"/>
    <w:rsid w:val="00C33D20"/>
    <w:rsid w:val="00C344C1"/>
    <w:rsid w:val="00C37AF0"/>
    <w:rsid w:val="00C422C5"/>
    <w:rsid w:val="00C42A76"/>
    <w:rsid w:val="00C440DB"/>
    <w:rsid w:val="00C456D6"/>
    <w:rsid w:val="00C477C6"/>
    <w:rsid w:val="00C478AD"/>
    <w:rsid w:val="00C5268D"/>
    <w:rsid w:val="00C53705"/>
    <w:rsid w:val="00C53CA0"/>
    <w:rsid w:val="00C56BA8"/>
    <w:rsid w:val="00C57366"/>
    <w:rsid w:val="00C57A02"/>
    <w:rsid w:val="00C62D79"/>
    <w:rsid w:val="00C62F99"/>
    <w:rsid w:val="00C64D55"/>
    <w:rsid w:val="00C66840"/>
    <w:rsid w:val="00C735E9"/>
    <w:rsid w:val="00C7514B"/>
    <w:rsid w:val="00C862EE"/>
    <w:rsid w:val="00C910B0"/>
    <w:rsid w:val="00C92C24"/>
    <w:rsid w:val="00C9403F"/>
    <w:rsid w:val="00CA167C"/>
    <w:rsid w:val="00CA4537"/>
    <w:rsid w:val="00CA4566"/>
    <w:rsid w:val="00CA4B9C"/>
    <w:rsid w:val="00CA4E5E"/>
    <w:rsid w:val="00CA56DC"/>
    <w:rsid w:val="00CA6031"/>
    <w:rsid w:val="00CA6DD6"/>
    <w:rsid w:val="00CB0AA4"/>
    <w:rsid w:val="00CB5A40"/>
    <w:rsid w:val="00CB6E66"/>
    <w:rsid w:val="00CC02F5"/>
    <w:rsid w:val="00CC2BB9"/>
    <w:rsid w:val="00CC2F42"/>
    <w:rsid w:val="00CC4B34"/>
    <w:rsid w:val="00CC730F"/>
    <w:rsid w:val="00CC7A67"/>
    <w:rsid w:val="00CD0BD7"/>
    <w:rsid w:val="00CD3FD7"/>
    <w:rsid w:val="00CD5336"/>
    <w:rsid w:val="00CD711F"/>
    <w:rsid w:val="00CE08C2"/>
    <w:rsid w:val="00CE0D96"/>
    <w:rsid w:val="00CE2669"/>
    <w:rsid w:val="00CE3B58"/>
    <w:rsid w:val="00CE46DF"/>
    <w:rsid w:val="00CE728E"/>
    <w:rsid w:val="00CE742A"/>
    <w:rsid w:val="00CE7D1A"/>
    <w:rsid w:val="00CF2174"/>
    <w:rsid w:val="00CF4770"/>
    <w:rsid w:val="00CF568B"/>
    <w:rsid w:val="00D02083"/>
    <w:rsid w:val="00D02E2F"/>
    <w:rsid w:val="00D038AE"/>
    <w:rsid w:val="00D127C0"/>
    <w:rsid w:val="00D1405B"/>
    <w:rsid w:val="00D15107"/>
    <w:rsid w:val="00D15A66"/>
    <w:rsid w:val="00D206C9"/>
    <w:rsid w:val="00D24FFD"/>
    <w:rsid w:val="00D2764F"/>
    <w:rsid w:val="00D32806"/>
    <w:rsid w:val="00D44F45"/>
    <w:rsid w:val="00D47E62"/>
    <w:rsid w:val="00D518CD"/>
    <w:rsid w:val="00D52BEA"/>
    <w:rsid w:val="00D60E76"/>
    <w:rsid w:val="00D62482"/>
    <w:rsid w:val="00D632CE"/>
    <w:rsid w:val="00D668FF"/>
    <w:rsid w:val="00D718AD"/>
    <w:rsid w:val="00D75354"/>
    <w:rsid w:val="00D7678B"/>
    <w:rsid w:val="00D815EB"/>
    <w:rsid w:val="00D877CD"/>
    <w:rsid w:val="00D87F90"/>
    <w:rsid w:val="00D92C8B"/>
    <w:rsid w:val="00D9314B"/>
    <w:rsid w:val="00D936A6"/>
    <w:rsid w:val="00DA0FC0"/>
    <w:rsid w:val="00DA1C1C"/>
    <w:rsid w:val="00DA2871"/>
    <w:rsid w:val="00DA3CF3"/>
    <w:rsid w:val="00DA40F8"/>
    <w:rsid w:val="00DA53C0"/>
    <w:rsid w:val="00DA7E39"/>
    <w:rsid w:val="00DB1080"/>
    <w:rsid w:val="00DB12FA"/>
    <w:rsid w:val="00DB183C"/>
    <w:rsid w:val="00DB704B"/>
    <w:rsid w:val="00DC0C97"/>
    <w:rsid w:val="00DC1974"/>
    <w:rsid w:val="00DC1CE9"/>
    <w:rsid w:val="00DC5AC1"/>
    <w:rsid w:val="00DC6002"/>
    <w:rsid w:val="00DC69A2"/>
    <w:rsid w:val="00DC7B50"/>
    <w:rsid w:val="00DD05BD"/>
    <w:rsid w:val="00DD1067"/>
    <w:rsid w:val="00DD1EA2"/>
    <w:rsid w:val="00DD369E"/>
    <w:rsid w:val="00DD4852"/>
    <w:rsid w:val="00DE433B"/>
    <w:rsid w:val="00DE6505"/>
    <w:rsid w:val="00DE7356"/>
    <w:rsid w:val="00DF01F2"/>
    <w:rsid w:val="00DF5B5C"/>
    <w:rsid w:val="00DF63BA"/>
    <w:rsid w:val="00DF65F4"/>
    <w:rsid w:val="00DF681D"/>
    <w:rsid w:val="00DF681E"/>
    <w:rsid w:val="00E04651"/>
    <w:rsid w:val="00E10AE0"/>
    <w:rsid w:val="00E11089"/>
    <w:rsid w:val="00E13490"/>
    <w:rsid w:val="00E14122"/>
    <w:rsid w:val="00E15920"/>
    <w:rsid w:val="00E15F93"/>
    <w:rsid w:val="00E210A9"/>
    <w:rsid w:val="00E236D4"/>
    <w:rsid w:val="00E23D8B"/>
    <w:rsid w:val="00E25AB0"/>
    <w:rsid w:val="00E312AA"/>
    <w:rsid w:val="00E318C6"/>
    <w:rsid w:val="00E3224C"/>
    <w:rsid w:val="00E32BA2"/>
    <w:rsid w:val="00E33303"/>
    <w:rsid w:val="00E35FCF"/>
    <w:rsid w:val="00E40809"/>
    <w:rsid w:val="00E422D0"/>
    <w:rsid w:val="00E46B17"/>
    <w:rsid w:val="00E51E82"/>
    <w:rsid w:val="00E54DCE"/>
    <w:rsid w:val="00E55C3B"/>
    <w:rsid w:val="00E56B59"/>
    <w:rsid w:val="00E63E0B"/>
    <w:rsid w:val="00E640BB"/>
    <w:rsid w:val="00E65B6E"/>
    <w:rsid w:val="00E65D3E"/>
    <w:rsid w:val="00E66C91"/>
    <w:rsid w:val="00E66EC1"/>
    <w:rsid w:val="00E7018C"/>
    <w:rsid w:val="00E752AC"/>
    <w:rsid w:val="00E82632"/>
    <w:rsid w:val="00E8305B"/>
    <w:rsid w:val="00E8348C"/>
    <w:rsid w:val="00E847EF"/>
    <w:rsid w:val="00E85E6E"/>
    <w:rsid w:val="00E91B3B"/>
    <w:rsid w:val="00E92DB7"/>
    <w:rsid w:val="00E92EEB"/>
    <w:rsid w:val="00E93D75"/>
    <w:rsid w:val="00E9461F"/>
    <w:rsid w:val="00E95808"/>
    <w:rsid w:val="00EA031F"/>
    <w:rsid w:val="00EA1560"/>
    <w:rsid w:val="00EA1AC9"/>
    <w:rsid w:val="00EA2820"/>
    <w:rsid w:val="00EA2B56"/>
    <w:rsid w:val="00EA5575"/>
    <w:rsid w:val="00EA75E0"/>
    <w:rsid w:val="00EB0F66"/>
    <w:rsid w:val="00EB2EEE"/>
    <w:rsid w:val="00EB38A7"/>
    <w:rsid w:val="00EC0BC5"/>
    <w:rsid w:val="00EC53E0"/>
    <w:rsid w:val="00ED1D2B"/>
    <w:rsid w:val="00ED5AAE"/>
    <w:rsid w:val="00EE16BC"/>
    <w:rsid w:val="00EE2075"/>
    <w:rsid w:val="00EE3750"/>
    <w:rsid w:val="00EE5427"/>
    <w:rsid w:val="00EE5EF4"/>
    <w:rsid w:val="00EE6630"/>
    <w:rsid w:val="00EE7302"/>
    <w:rsid w:val="00EE7439"/>
    <w:rsid w:val="00EF0261"/>
    <w:rsid w:val="00EF0C23"/>
    <w:rsid w:val="00F01FDE"/>
    <w:rsid w:val="00F06315"/>
    <w:rsid w:val="00F07BD7"/>
    <w:rsid w:val="00F11A3B"/>
    <w:rsid w:val="00F12F14"/>
    <w:rsid w:val="00F16C12"/>
    <w:rsid w:val="00F205D6"/>
    <w:rsid w:val="00F2132F"/>
    <w:rsid w:val="00F2453F"/>
    <w:rsid w:val="00F25924"/>
    <w:rsid w:val="00F334D7"/>
    <w:rsid w:val="00F3363A"/>
    <w:rsid w:val="00F35913"/>
    <w:rsid w:val="00F36814"/>
    <w:rsid w:val="00F37AFE"/>
    <w:rsid w:val="00F47DFD"/>
    <w:rsid w:val="00F47FB3"/>
    <w:rsid w:val="00F54B33"/>
    <w:rsid w:val="00F5565F"/>
    <w:rsid w:val="00F55BB9"/>
    <w:rsid w:val="00F5650B"/>
    <w:rsid w:val="00F61C65"/>
    <w:rsid w:val="00F61DCD"/>
    <w:rsid w:val="00F64AB0"/>
    <w:rsid w:val="00F65393"/>
    <w:rsid w:val="00F70319"/>
    <w:rsid w:val="00F70EAC"/>
    <w:rsid w:val="00F7192C"/>
    <w:rsid w:val="00F732DD"/>
    <w:rsid w:val="00F741F1"/>
    <w:rsid w:val="00F74C38"/>
    <w:rsid w:val="00F77B70"/>
    <w:rsid w:val="00F81C0D"/>
    <w:rsid w:val="00F82369"/>
    <w:rsid w:val="00F857A4"/>
    <w:rsid w:val="00F918E3"/>
    <w:rsid w:val="00F91A2C"/>
    <w:rsid w:val="00F91C9A"/>
    <w:rsid w:val="00F9316D"/>
    <w:rsid w:val="00F93A65"/>
    <w:rsid w:val="00F951E2"/>
    <w:rsid w:val="00F96A8C"/>
    <w:rsid w:val="00FA0DDC"/>
    <w:rsid w:val="00FA2B26"/>
    <w:rsid w:val="00FA3045"/>
    <w:rsid w:val="00FA4891"/>
    <w:rsid w:val="00FA4967"/>
    <w:rsid w:val="00FA552F"/>
    <w:rsid w:val="00FA5FD5"/>
    <w:rsid w:val="00FB0284"/>
    <w:rsid w:val="00FB0949"/>
    <w:rsid w:val="00FB4A88"/>
    <w:rsid w:val="00FB4BBA"/>
    <w:rsid w:val="00FB5994"/>
    <w:rsid w:val="00FB5EB0"/>
    <w:rsid w:val="00FC083F"/>
    <w:rsid w:val="00FC16E1"/>
    <w:rsid w:val="00FC7DD2"/>
    <w:rsid w:val="00FD05E7"/>
    <w:rsid w:val="00FD2742"/>
    <w:rsid w:val="00FD5781"/>
    <w:rsid w:val="00FE0E05"/>
    <w:rsid w:val="00FE1FC0"/>
    <w:rsid w:val="00FE49D4"/>
    <w:rsid w:val="00FE7C0D"/>
    <w:rsid w:val="00FF0F4A"/>
    <w:rsid w:val="00FF44E1"/>
    <w:rsid w:val="00FF4F12"/>
    <w:rsid w:val="00FF5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2A0A19"/>
  <w15:docId w15:val="{92A80A72-A0FF-428B-ADDC-A0572E5FE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57B75"/>
  </w:style>
  <w:style w:type="paragraph" w:styleId="Nadpis1">
    <w:name w:val="heading 1"/>
    <w:basedOn w:val="Normln"/>
    <w:next w:val="Normln"/>
    <w:qFormat/>
    <w:rsid w:val="00857B75"/>
    <w:pPr>
      <w:keepNext/>
      <w:outlineLvl w:val="0"/>
    </w:pPr>
    <w:rPr>
      <w:rFonts w:ascii="Arial" w:hAnsi="Arial"/>
      <w:b/>
      <w:sz w:val="24"/>
    </w:rPr>
  </w:style>
  <w:style w:type="paragraph" w:styleId="Nadpis3">
    <w:name w:val="heading 3"/>
    <w:basedOn w:val="Normln"/>
    <w:next w:val="Normln"/>
    <w:link w:val="Nadpis3Char"/>
    <w:qFormat/>
    <w:rsid w:val="0090113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857B75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857B75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semiHidden/>
    <w:rsid w:val="00857B75"/>
    <w:rPr>
      <w:color w:val="0000FF"/>
      <w:u w:val="single"/>
    </w:rPr>
  </w:style>
  <w:style w:type="paragraph" w:styleId="Zkladntextodsazen">
    <w:name w:val="Body Text Indent"/>
    <w:basedOn w:val="Normln"/>
    <w:link w:val="ZkladntextodsazenChar"/>
    <w:semiHidden/>
    <w:rsid w:val="00857B75"/>
    <w:pPr>
      <w:ind w:left="567"/>
      <w:jc w:val="both"/>
    </w:pPr>
    <w:rPr>
      <w:rFonts w:ascii="Arial" w:hAnsi="Arial"/>
      <w:sz w:val="22"/>
    </w:rPr>
  </w:style>
  <w:style w:type="paragraph" w:styleId="Zkladntextodsazen2">
    <w:name w:val="Body Text Indent 2"/>
    <w:basedOn w:val="Normln"/>
    <w:semiHidden/>
    <w:rsid w:val="00857B75"/>
    <w:pPr>
      <w:ind w:left="567" w:hanging="567"/>
    </w:pPr>
  </w:style>
  <w:style w:type="character" w:styleId="slostrnky">
    <w:name w:val="page number"/>
    <w:basedOn w:val="Standardnpsmoodstavce"/>
    <w:semiHidden/>
    <w:rsid w:val="00857B75"/>
  </w:style>
  <w:style w:type="paragraph" w:customStyle="1" w:styleId="Odvolaci">
    <w:name w:val="Odvolaci"/>
    <w:basedOn w:val="Normln"/>
    <w:link w:val="OdvolaciChar"/>
    <w:qFormat/>
    <w:rsid w:val="00B47F02"/>
    <w:rPr>
      <w:rFonts w:ascii="Arial" w:eastAsiaTheme="minorHAnsi" w:hAnsi="Arial" w:cs="Arial"/>
      <w:lang w:eastAsia="en-US"/>
    </w:rPr>
  </w:style>
  <w:style w:type="character" w:customStyle="1" w:styleId="OdvolaciChar">
    <w:name w:val="Odvolaci Char"/>
    <w:basedOn w:val="Standardnpsmoodstavce"/>
    <w:link w:val="Odvolaci"/>
    <w:rsid w:val="00B47F02"/>
    <w:rPr>
      <w:rFonts w:ascii="Arial" w:eastAsiaTheme="minorHAnsi" w:hAnsi="Arial" w:cs="Arial"/>
      <w:lang w:eastAsia="en-US"/>
    </w:rPr>
  </w:style>
  <w:style w:type="paragraph" w:customStyle="1" w:styleId="ZahlaviI15b">
    <w:name w:val="ZahlaviI_15b"/>
    <w:basedOn w:val="Normln"/>
    <w:link w:val="ZahlaviI15bChar"/>
    <w:qFormat/>
    <w:rsid w:val="006C16C9"/>
    <w:pPr>
      <w:tabs>
        <w:tab w:val="left" w:pos="1600"/>
      </w:tabs>
      <w:autoSpaceDE w:val="0"/>
      <w:autoSpaceDN w:val="0"/>
      <w:adjustRightInd w:val="0"/>
      <w:spacing w:line="288" w:lineRule="auto"/>
      <w:textAlignment w:val="center"/>
    </w:pPr>
    <w:rPr>
      <w:rFonts w:ascii="Arial" w:eastAsiaTheme="minorHAnsi" w:hAnsi="Arial" w:cs="Arial"/>
      <w:caps/>
      <w:color w:val="000000"/>
      <w:sz w:val="30"/>
      <w:szCs w:val="30"/>
      <w:lang w:eastAsia="en-US"/>
    </w:rPr>
  </w:style>
  <w:style w:type="paragraph" w:customStyle="1" w:styleId="ZahlaviII12b">
    <w:name w:val="ZahlaviII_12b"/>
    <w:basedOn w:val="Normln"/>
    <w:link w:val="ZahlaviII12bChar"/>
    <w:qFormat/>
    <w:rsid w:val="006C16C9"/>
    <w:pPr>
      <w:tabs>
        <w:tab w:val="left" w:pos="1600"/>
      </w:tabs>
      <w:autoSpaceDE w:val="0"/>
      <w:autoSpaceDN w:val="0"/>
      <w:adjustRightInd w:val="0"/>
      <w:textAlignment w:val="center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ZahlaviI15bChar">
    <w:name w:val="ZahlaviI_15b Char"/>
    <w:basedOn w:val="Standardnpsmoodstavce"/>
    <w:link w:val="ZahlaviI15b"/>
    <w:rsid w:val="006C16C9"/>
    <w:rPr>
      <w:rFonts w:ascii="Arial" w:eastAsiaTheme="minorHAnsi" w:hAnsi="Arial" w:cs="Arial"/>
      <w:caps/>
      <w:color w:val="000000"/>
      <w:sz w:val="30"/>
      <w:szCs w:val="30"/>
      <w:lang w:eastAsia="en-US"/>
    </w:rPr>
  </w:style>
  <w:style w:type="character" w:customStyle="1" w:styleId="ZahlaviII12bChar">
    <w:name w:val="ZahlaviII_12b Char"/>
    <w:basedOn w:val="Standardnpsmoodstavce"/>
    <w:link w:val="ZahlaviII12b"/>
    <w:rsid w:val="006C16C9"/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Tun-Vc">
    <w:name w:val="Tučný-Věc"/>
    <w:basedOn w:val="Normln"/>
    <w:link w:val="Tun-VcChar"/>
    <w:qFormat/>
    <w:rsid w:val="00EA5575"/>
    <w:rPr>
      <w:rFonts w:ascii="Arial" w:eastAsiaTheme="minorHAnsi" w:hAnsi="Arial" w:cs="Arial"/>
      <w:b/>
      <w:sz w:val="26"/>
      <w:szCs w:val="26"/>
      <w:lang w:val="en-US" w:eastAsia="en-US"/>
    </w:rPr>
  </w:style>
  <w:style w:type="paragraph" w:customStyle="1" w:styleId="Text12b">
    <w:name w:val="Text_12b"/>
    <w:basedOn w:val="Normln"/>
    <w:link w:val="Text12bChar"/>
    <w:qFormat/>
    <w:rsid w:val="00EA5575"/>
    <w:pPr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un-VcChar">
    <w:name w:val="Tučný-Věc Char"/>
    <w:basedOn w:val="Standardnpsmoodstavce"/>
    <w:link w:val="Tun-Vc"/>
    <w:rsid w:val="00EA5575"/>
    <w:rPr>
      <w:rFonts w:ascii="Arial" w:eastAsiaTheme="minorHAnsi" w:hAnsi="Arial" w:cs="Arial"/>
      <w:b/>
      <w:sz w:val="26"/>
      <w:szCs w:val="26"/>
      <w:lang w:val="en-US" w:eastAsia="en-US"/>
    </w:rPr>
  </w:style>
  <w:style w:type="character" w:customStyle="1" w:styleId="Text12bChar">
    <w:name w:val="Text_12b Char"/>
    <w:basedOn w:val="Standardnpsmoodstavce"/>
    <w:link w:val="Text12b"/>
    <w:rsid w:val="00EA5575"/>
    <w:rPr>
      <w:rFonts w:ascii="Arial" w:eastAsiaTheme="minorHAnsi" w:hAnsi="Arial" w:cs="Arial"/>
      <w:sz w:val="24"/>
      <w:szCs w:val="24"/>
      <w:lang w:eastAsia="en-US"/>
    </w:rPr>
  </w:style>
  <w:style w:type="table" w:styleId="Mkatabulky">
    <w:name w:val="Table Grid"/>
    <w:basedOn w:val="Normlntabulka"/>
    <w:uiPriority w:val="59"/>
    <w:rsid w:val="00B84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B6E6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6E66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6E3496"/>
    <w:rPr>
      <w:color w:val="800080" w:themeColor="followedHyperlink"/>
      <w:u w:val="single"/>
    </w:rPr>
  </w:style>
  <w:style w:type="character" w:customStyle="1" w:styleId="hps">
    <w:name w:val="hps"/>
    <w:basedOn w:val="Standardnpsmoodstavce"/>
    <w:rsid w:val="004E7D31"/>
  </w:style>
  <w:style w:type="character" w:customStyle="1" w:styleId="ZhlavChar">
    <w:name w:val="Záhlaví Char"/>
    <w:basedOn w:val="Standardnpsmoodstavce"/>
    <w:link w:val="Zhlav"/>
    <w:uiPriority w:val="99"/>
    <w:rsid w:val="00675933"/>
  </w:style>
  <w:style w:type="character" w:customStyle="1" w:styleId="ZpatChar">
    <w:name w:val="Zápatí Char"/>
    <w:basedOn w:val="Standardnpsmoodstavce"/>
    <w:link w:val="Zpat"/>
    <w:uiPriority w:val="99"/>
    <w:rsid w:val="00675933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010ED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010ED"/>
  </w:style>
  <w:style w:type="character" w:styleId="Znakapoznpodarou">
    <w:name w:val="footnote reference"/>
    <w:basedOn w:val="Standardnpsmoodstavce"/>
    <w:uiPriority w:val="99"/>
    <w:semiHidden/>
    <w:unhideWhenUsed/>
    <w:rsid w:val="002010ED"/>
    <w:rPr>
      <w:vertAlign w:val="superscript"/>
    </w:rPr>
  </w:style>
  <w:style w:type="character" w:customStyle="1" w:styleId="Nadpis3Char">
    <w:name w:val="Nadpis 3 Char"/>
    <w:basedOn w:val="Standardnpsmoodstavce"/>
    <w:link w:val="Nadpis3"/>
    <w:rsid w:val="00901137"/>
    <w:rPr>
      <w:rFonts w:ascii="Arial" w:hAnsi="Arial" w:cs="Arial"/>
      <w:b/>
      <w:bCs/>
      <w:sz w:val="26"/>
      <w:szCs w:val="26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901137"/>
    <w:rPr>
      <w:rFonts w:ascii="Arial" w:hAnsi="Arial"/>
      <w:sz w:val="22"/>
    </w:rPr>
  </w:style>
  <w:style w:type="paragraph" w:customStyle="1" w:styleId="Standard">
    <w:name w:val="Standard"/>
    <w:rsid w:val="009F35AA"/>
    <w:pPr>
      <w:suppressAutoHyphens/>
      <w:autoSpaceDN w:val="0"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D0B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zensky-kraj.cz/zapatrejte-v-archivech-s-nam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Dokumenty\&#352;ablony\Obecn&#233;\&#353;ablona%20na%20p&#345;edti&#353;t&#283;n&#253;%20dopisn&#237;%20pap&#237;r-obecn&#283;.dot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176ECF-9AF4-404D-9A85-82430FACA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na předtištěný dopisní papír-obecně.dot.dotx</Template>
  <TotalTime>37</TotalTime>
  <Pages>1</Pages>
  <Words>2730</Words>
  <Characters>16108</Characters>
  <Application>Microsoft Office Word</Application>
  <DocSecurity>0</DocSecurity>
  <Lines>134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PLZNI DNE: 3</vt:lpstr>
    </vt:vector>
  </TitlesOfParts>
  <Company/>
  <LinksUpToDate>false</LinksUpToDate>
  <CharactersWithSpaces>18801</CharactersWithSpaces>
  <SharedDoc>false</SharedDoc>
  <HLinks>
    <vt:vector size="12" baseType="variant">
      <vt:variant>
        <vt:i4>2490434</vt:i4>
      </vt:variant>
      <vt:variant>
        <vt:i4>0</vt:i4>
      </vt:variant>
      <vt:variant>
        <vt:i4>0</vt:i4>
      </vt:variant>
      <vt:variant>
        <vt:i4>5</vt:i4>
      </vt:variant>
      <vt:variant>
        <vt:lpwstr>mailto:posta@kr-plzensky.cz</vt:lpwstr>
      </vt:variant>
      <vt:variant>
        <vt:lpwstr/>
      </vt:variant>
      <vt:variant>
        <vt:i4>655452</vt:i4>
      </vt:variant>
      <vt:variant>
        <vt:i4>-1</vt:i4>
      </vt:variant>
      <vt:variant>
        <vt:i4>2064</vt:i4>
      </vt:variant>
      <vt:variant>
        <vt:i4>1</vt:i4>
      </vt:variant>
      <vt:variant>
        <vt:lpwstr>E:\Graf maual kupk\na adresu.bmp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PLZNI DNE: 3</dc:title>
  <dc:creator>Dana Kočandrlová</dc:creator>
  <cp:lastModifiedBy>Jenčík Milan</cp:lastModifiedBy>
  <cp:revision>14</cp:revision>
  <cp:lastPrinted>2021-08-23T05:52:00Z</cp:lastPrinted>
  <dcterms:created xsi:type="dcterms:W3CDTF">2023-08-24T12:35:00Z</dcterms:created>
  <dcterms:modified xsi:type="dcterms:W3CDTF">2023-08-29T13:03:00Z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J">
    <vt:lpwstr>BKŘ/645/15</vt:lpwstr>
  </property>
  <property fmtid="{D5CDD505-2E9C-101B-9397-08002B2CF9AE}" pid="3" name="Contact_PostaOdes_All">
    <vt:lpwstr>Ministerstvo obrany ČR, Odbor pro válečné veterány, Náměstí Svobody 471, Dejvice, 16001 Praha 6 </vt:lpwstr>
  </property>
  <property fmtid="{D5CDD505-2E9C-101B-9397-08002B2CF9AE}" pid="4" name="SZ_Spis_Pisemnost">
    <vt:lpwstr>ZN/55/BKŘ/15</vt:lpwstr>
  </property>
  <property fmtid="{D5CDD505-2E9C-101B-9397-08002B2CF9AE}" pid="5" name="DisplayName_SpisovyUzel_PoziceZodpo_Pisemnost">
    <vt:lpwstr>Odbor bezpečnosti a krizového řízení</vt:lpwstr>
  </property>
  <property fmtid="{D5CDD505-2E9C-101B-9397-08002B2CF9AE}" pid="6" name="Zkratka_SpisovyUzel_PoziceZodpo_Pisemnost">
    <vt:lpwstr>BKŘ</vt:lpwstr>
  </property>
  <property fmtid="{D5CDD505-2E9C-101B-9397-08002B2CF9AE}" pid="7" name="Key_BarCode_Pisemnost">
    <vt:lpwstr>*B002599860*</vt:lpwstr>
  </property>
  <property fmtid="{D5CDD505-2E9C-101B-9397-08002B2CF9AE}" pid="8" name="EC_Pisemnost">
    <vt:lpwstr>PK-67768/15</vt:lpwstr>
  </property>
  <property fmtid="{D5CDD505-2E9C-101B-9397-08002B2CF9AE}" pid="9" name="Odkaz">
    <vt:lpwstr>ODKAZ</vt:lpwstr>
  </property>
  <property fmtid="{D5CDD505-2E9C-101B-9397-08002B2CF9AE}" pid="10" name="SkartacniZnakLhuta_PisemnostZnak">
    <vt:lpwstr>A/5</vt:lpwstr>
  </property>
  <property fmtid="{D5CDD505-2E9C-101B-9397-08002B2CF9AE}" pid="11" name="CJ_Spis_Pisemnost">
    <vt:lpwstr>BKŘ/542/15</vt:lpwstr>
  </property>
  <property fmtid="{D5CDD505-2E9C-101B-9397-08002B2CF9AE}" pid="12" name="UserName_PisemnostTypZpristupneniInformaciZOSZ_Pisemnost">
    <vt:lpwstr>ZOSZ_UserName</vt:lpwstr>
  </property>
  <property fmtid="{D5CDD505-2E9C-101B-9397-08002B2CF9AE}" pid="13" name="Password_PisemnostTypZpristupneniInformaciZOSZ_Pisemnost">
    <vt:lpwstr>ZOSZ_Password</vt:lpwstr>
  </property>
  <property fmtid="{D5CDD505-2E9C-101B-9397-08002B2CF9AE}" pid="14" name="DatumPlatnosti_PisemnostTypZpristupneniInformaciZOSZ_Pisemnost">
    <vt:lpwstr>ZOSZ_DatumPlatnosti</vt:lpwstr>
  </property>
  <property fmtid="{D5CDD505-2E9C-101B-9397-08002B2CF9AE}" pid="15" name="TEST">
    <vt:lpwstr>testovací pole</vt:lpwstr>
  </property>
  <property fmtid="{D5CDD505-2E9C-101B-9397-08002B2CF9AE}" pid="16" name="PocetListu_Pisemnost">
    <vt:lpwstr>1/0</vt:lpwstr>
  </property>
  <property fmtid="{D5CDD505-2E9C-101B-9397-08002B2CF9AE}" pid="17" name="Vec_Pisemnost">
    <vt:lpwstr>Informace o stavu VH a PM v PK za rok 2015</vt:lpwstr>
  </property>
  <property fmtid="{D5CDD505-2E9C-101B-9397-08002B2CF9AE}" pid="18" name="DatumPoriz_Pisemnost">
    <vt:lpwstr>6.8.2015</vt:lpwstr>
  </property>
  <property fmtid="{D5CDD505-2E9C-101B-9397-08002B2CF9AE}" pid="19" name="KRukam">
    <vt:lpwstr>{KRukam}</vt:lpwstr>
  </property>
  <property fmtid="{D5CDD505-2E9C-101B-9397-08002B2CF9AE}" pid="20" name="PocetListuDokumentu_Pisemnost">
    <vt:lpwstr>1</vt:lpwstr>
  </property>
  <property fmtid="{D5CDD505-2E9C-101B-9397-08002B2CF9AE}" pid="21" name="PocetPriloh_Pisemnost">
    <vt:lpwstr>0</vt:lpwstr>
  </property>
  <property fmtid="{D5CDD505-2E9C-101B-9397-08002B2CF9AE}" pid="22" name="TypPrilohy_Pisemnost">
    <vt:lpwstr>TYP PŘÍLOHY</vt:lpwstr>
  </property>
  <property fmtid="{D5CDD505-2E9C-101B-9397-08002B2CF9AE}" pid="23" name="DisplayName_UserPoriz_Pisemnost">
    <vt:lpwstr>Ing. Milan Jenčík</vt:lpwstr>
  </property>
  <property fmtid="{D5CDD505-2E9C-101B-9397-08002B2CF9AE}" pid="24" name="Podpis">
    <vt:lpwstr/>
  </property>
  <property fmtid="{D5CDD505-2E9C-101B-9397-08002B2CF9AE}" pid="25" name="SmlouvaCislo">
    <vt:lpwstr>ČÍSLO SMLOUVY</vt:lpwstr>
  </property>
</Properties>
</file>