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3" w:rsidRPr="00132071" w:rsidRDefault="00846A33" w:rsidP="00657166">
      <w:pPr>
        <w:pStyle w:val="Nadpis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A770EF">
        <w:rPr>
          <w:lang w:val="cs-CZ"/>
        </w:rPr>
        <w:t xml:space="preserve"> 1</w:t>
      </w:r>
      <w:r w:rsidR="00745F6C">
        <w:rPr>
          <w:lang w:val="cs-CZ"/>
        </w:rPr>
        <w:t>:</w:t>
      </w:r>
      <w:r w:rsidRPr="00657166">
        <w:t xml:space="preserve"> </w:t>
      </w:r>
      <w:r w:rsidR="00A07422">
        <w:rPr>
          <w:lang w:val="cs-CZ"/>
        </w:rPr>
        <w:t xml:space="preserve">Dodatečný </w:t>
      </w:r>
      <w:proofErr w:type="spellStart"/>
      <w:r w:rsidR="00A07422">
        <w:rPr>
          <w:lang w:val="cs-CZ"/>
        </w:rPr>
        <w:t>pl</w:t>
      </w:r>
      <w:r w:rsidRPr="00657166">
        <w:t>atební</w:t>
      </w:r>
      <w:proofErr w:type="spellEnd"/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F762BE">
        <w:rPr>
          <w:lang w:val="cs-CZ"/>
        </w:rPr>
        <w:t>(</w:t>
      </w:r>
      <w:r w:rsidR="00132071">
        <w:rPr>
          <w:lang w:val="cs-CZ"/>
        </w:rPr>
        <w:t>od 1. 1. 2024</w:t>
      </w:r>
      <w:r w:rsidR="00464B5F">
        <w:rPr>
          <w:lang w:val="cs-CZ"/>
        </w:rPr>
        <w:t>)</w:t>
      </w:r>
    </w:p>
    <w:p w:rsidR="00846A33" w:rsidRPr="009B31AB" w:rsidRDefault="00846A33" w:rsidP="00846A33">
      <w:pPr>
        <w:jc w:val="both"/>
        <w:rPr>
          <w:rFonts w:ascii="Arial" w:hAnsi="Arial"/>
          <w:lang w:eastAsia="cs-CZ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RDefault="00846A33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proofErr w:type="gramStart"/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proofErr w:type="gramEnd"/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proofErr w:type="gramStart"/>
      <w:r w:rsidRPr="00657166">
        <w:rPr>
          <w:rFonts w:ascii="Arial" w:hAnsi="Arial"/>
          <w:sz w:val="20"/>
          <w:szCs w:val="20"/>
        </w:rPr>
        <w:t>…..</w:t>
      </w:r>
      <w:proofErr w:type="gramEnd"/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RDefault="008156AE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RDefault="008156A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RDefault="008156A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RDefault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RDefault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657166" w:rsidRDefault="000F077E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DODATEČNÝ </w:t>
      </w:r>
      <w:r w:rsidR="00846A33"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RDefault="00846A33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RDefault="00846A33" w:rsidP="00846A33">
      <w:pPr>
        <w:jc w:val="both"/>
        <w:rPr>
          <w:rFonts w:ascii="Arial" w:hAnsi="Arial"/>
          <w:b/>
          <w:bCs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proofErr w:type="gramStart"/>
      <w:r w:rsidRPr="00657166">
        <w:rPr>
          <w:rFonts w:ascii="Arial" w:hAnsi="Arial"/>
          <w:sz w:val="20"/>
          <w:szCs w:val="20"/>
        </w:rPr>
        <w:t>…..…</w:t>
      </w:r>
      <w:proofErr w:type="gramEnd"/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="00846915">
        <w:rPr>
          <w:rFonts w:ascii="Arial" w:hAnsi="Arial"/>
          <w:sz w:val="20"/>
          <w:szCs w:val="20"/>
        </w:rPr>
        <w:t xml:space="preserve"> </w:t>
      </w:r>
      <w:r w:rsidR="008E7E59"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 w:rsidR="002E426F">
        <w:rPr>
          <w:rFonts w:ascii="Arial" w:hAnsi="Arial"/>
          <w:sz w:val="20"/>
          <w:szCs w:val="20"/>
        </w:rPr>
        <w:t xml:space="preserve"> odst. 3</w:t>
      </w:r>
      <w:r w:rsidR="0034033E">
        <w:rPr>
          <w:rFonts w:ascii="Arial" w:hAnsi="Arial"/>
          <w:sz w:val="20"/>
          <w:szCs w:val="20"/>
        </w:rPr>
        <w:t xml:space="preserve">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AF230B">
        <w:rPr>
          <w:rFonts w:ascii="Arial" w:hAnsi="Arial"/>
          <w:sz w:val="20"/>
          <w:szCs w:val="20"/>
        </w:rPr>
        <w:t xml:space="preserve"> (dále jen „zákon o </w:t>
      </w:r>
      <w:r w:rsidR="00581601">
        <w:rPr>
          <w:rFonts w:ascii="Arial" w:hAnsi="Arial"/>
          <w:sz w:val="20"/>
          <w:szCs w:val="20"/>
        </w:rPr>
        <w:t>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 xml:space="preserve">podle </w:t>
      </w:r>
      <w:r w:rsidR="005362ED">
        <w:rPr>
          <w:rFonts w:ascii="Arial" w:hAnsi="Arial"/>
          <w:sz w:val="20"/>
          <w:szCs w:val="20"/>
        </w:rPr>
        <w:t xml:space="preserve">§ 143 odst. 1 a </w:t>
      </w:r>
      <w:r w:rsidR="00D275C8">
        <w:rPr>
          <w:rFonts w:ascii="Arial" w:hAnsi="Arial"/>
          <w:sz w:val="20"/>
          <w:szCs w:val="20"/>
        </w:rPr>
        <w:t>§</w:t>
      </w:r>
      <w:r w:rsidR="00217FE7">
        <w:rPr>
          <w:rFonts w:ascii="Arial" w:hAnsi="Arial"/>
          <w:sz w:val="20"/>
          <w:szCs w:val="20"/>
        </w:rPr>
        <w:t xml:space="preserve"> </w:t>
      </w:r>
      <w:r w:rsidR="00D275C8"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5362ED">
        <w:rPr>
          <w:rFonts w:ascii="Arial" w:hAnsi="Arial"/>
          <w:sz w:val="20"/>
          <w:szCs w:val="20"/>
        </w:rPr>
        <w:t>z moci úřední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B6455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</w:t>
      </w:r>
      <w:r w:rsidR="00846A33" w:rsidRPr="00657166">
        <w:rPr>
          <w:rFonts w:ascii="Arial" w:hAnsi="Arial"/>
          <w:b/>
          <w:bCs/>
          <w:sz w:val="20"/>
          <w:szCs w:val="20"/>
        </w:rPr>
        <w:t>měřuje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</w:t>
      </w:r>
      <w:proofErr w:type="gramStart"/>
      <w:r w:rsidRPr="00657166">
        <w:rPr>
          <w:rFonts w:ascii="Arial" w:hAnsi="Arial"/>
          <w:sz w:val="20"/>
          <w:szCs w:val="20"/>
        </w:rPr>
        <w:t>….. v</w:t>
      </w:r>
      <w:r w:rsidR="008B6455">
        <w:rPr>
          <w:rFonts w:ascii="Arial" w:hAnsi="Arial"/>
          <w:sz w:val="20"/>
          <w:szCs w:val="20"/>
        </w:rPr>
        <w:t>e</w:t>
      </w:r>
      <w:proofErr w:type="gramEnd"/>
      <w:r w:rsidR="008B6455">
        <w:rPr>
          <w:rFonts w:ascii="Arial" w:hAnsi="Arial"/>
          <w:sz w:val="20"/>
          <w:szCs w:val="20"/>
        </w:rPr>
        <w:t xml:space="preserve"> výši</w:t>
      </w:r>
      <w:r w:rsidRPr="00657166">
        <w:rPr>
          <w:rFonts w:ascii="Arial" w:hAnsi="Arial"/>
          <w:sz w:val="20"/>
          <w:szCs w:val="20"/>
        </w:rPr>
        <w:t xml:space="preserve"> …………… Kč.</w:t>
      </w:r>
    </w:p>
    <w:p w:rsidR="00846A33" w:rsidRPr="00657166" w:rsidRDefault="00846A33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>do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měřován a poplatkové období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a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výši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částky, která je doměřena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 w:rsidR="00317D11"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Default="00317D11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se </w:t>
      </w:r>
      <w:r w:rsidR="00861F9B">
        <w:rPr>
          <w:rFonts w:ascii="Arial" w:hAnsi="Arial"/>
          <w:sz w:val="20"/>
          <w:szCs w:val="20"/>
        </w:rPr>
        <w:t>stanovu</w:t>
      </w:r>
      <w:r>
        <w:rPr>
          <w:rFonts w:ascii="Arial" w:hAnsi="Arial"/>
          <w:sz w:val="20"/>
          <w:szCs w:val="20"/>
        </w:rPr>
        <w:t>je zvýšení místního poplatku ve výši …</w:t>
      </w:r>
      <w:r w:rsidR="00B66251">
        <w:rPr>
          <w:rFonts w:ascii="Arial" w:hAnsi="Arial"/>
          <w:sz w:val="20"/>
          <w:szCs w:val="20"/>
        </w:rPr>
        <w:t>. Kč / doměřuje zvýšení místního poplatku ve výši ……. Kč.</w:t>
      </w:r>
    </w:p>
    <w:p w:rsidR="0053538E" w:rsidRPr="00657166" w:rsidRDefault="0053538E" w:rsidP="0053538E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>vybrat příslušnou variantu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pouze, pokud bude 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>stanoveno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zvýšení poplatku, popř. pokud se mění jeho výše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 xml:space="preserve"> dříve stanovená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 xml:space="preserve">, uvést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částku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>, o kterou bylo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 xml:space="preserve">zvýšení 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 xml:space="preserve">poplatku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doměřeno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>. Pokud bude zvýšení poplatku snižováno, uvede se, o jakou částku se snižuje.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53538E" w:rsidRDefault="0053538E" w:rsidP="00846A33">
      <w:pPr>
        <w:jc w:val="both"/>
        <w:rPr>
          <w:rFonts w:ascii="Arial" w:hAnsi="Arial"/>
          <w:sz w:val="20"/>
          <w:szCs w:val="20"/>
        </w:rPr>
      </w:pPr>
    </w:p>
    <w:p w:rsidR="0053538E" w:rsidRPr="00657166" w:rsidRDefault="0053538E" w:rsidP="00846A33">
      <w:pPr>
        <w:jc w:val="both"/>
        <w:rPr>
          <w:rFonts w:ascii="Arial" w:hAnsi="Arial"/>
          <w:sz w:val="20"/>
          <w:szCs w:val="20"/>
        </w:rPr>
      </w:pPr>
    </w:p>
    <w:p w:rsidR="0022499A" w:rsidRDefault="00F41320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Doměřený místní poplatek</w:t>
      </w:r>
      <w:r w:rsidR="00846A33" w:rsidRPr="00657166">
        <w:rPr>
          <w:rFonts w:ascii="Arial" w:hAnsi="Arial"/>
          <w:sz w:val="20"/>
          <w:szCs w:val="20"/>
        </w:rPr>
        <w:t xml:space="preserve"> </w:t>
      </w:r>
      <w:r w:rsidR="006D38E5">
        <w:rPr>
          <w:rFonts w:ascii="Arial" w:hAnsi="Arial"/>
          <w:sz w:val="20"/>
          <w:szCs w:val="20"/>
        </w:rPr>
        <w:t xml:space="preserve">v celkové výši </w:t>
      </w:r>
      <w:r w:rsidR="00885622">
        <w:rPr>
          <w:rFonts w:ascii="Arial" w:hAnsi="Arial"/>
          <w:sz w:val="20"/>
          <w:szCs w:val="20"/>
        </w:rPr>
        <w:t>……………….</w:t>
      </w:r>
      <w:r w:rsidR="006D38E5">
        <w:rPr>
          <w:rFonts w:ascii="Arial" w:hAnsi="Arial"/>
          <w:sz w:val="20"/>
          <w:szCs w:val="20"/>
        </w:rPr>
        <w:t xml:space="preserve">……… Kč </w:t>
      </w:r>
      <w:r w:rsidR="00846A33" w:rsidRPr="00657166">
        <w:rPr>
          <w:rFonts w:ascii="Arial" w:hAnsi="Arial"/>
          <w:sz w:val="20"/>
          <w:szCs w:val="20"/>
        </w:rPr>
        <w:t xml:space="preserve">zaplaťte na účet správce poplatku č. …………………………………………, který je vedený u ……………………, </w:t>
      </w:r>
      <w:r w:rsidR="0022499A">
        <w:rPr>
          <w:rFonts w:ascii="Arial" w:hAnsi="Arial"/>
          <w:sz w:val="20"/>
          <w:szCs w:val="20"/>
        </w:rPr>
        <w:t>variabilní symbol ……………</w:t>
      </w:r>
      <w:proofErr w:type="gramStart"/>
      <w:r w:rsidR="0022499A">
        <w:rPr>
          <w:rFonts w:ascii="Arial" w:hAnsi="Arial"/>
          <w:sz w:val="20"/>
          <w:szCs w:val="20"/>
        </w:rPr>
        <w:t>…..</w:t>
      </w:r>
      <w:proofErr w:type="gramEnd"/>
      <w:r w:rsidR="0022499A">
        <w:rPr>
          <w:rFonts w:ascii="Arial" w:hAnsi="Arial"/>
          <w:sz w:val="20"/>
          <w:szCs w:val="20"/>
        </w:rPr>
        <w:t xml:space="preserve"> </w:t>
      </w:r>
      <w:r w:rsidR="00233769">
        <w:rPr>
          <w:rFonts w:ascii="Arial" w:hAnsi="Arial"/>
          <w:sz w:val="20"/>
          <w:szCs w:val="20"/>
        </w:rPr>
        <w:t xml:space="preserve"> </w:t>
      </w:r>
      <w:r w:rsidR="0022499A">
        <w:rPr>
          <w:rFonts w:ascii="Arial" w:hAnsi="Arial"/>
          <w:sz w:val="20"/>
          <w:szCs w:val="20"/>
        </w:rPr>
        <w:t xml:space="preserve"> </w:t>
      </w:r>
    </w:p>
    <w:p w:rsidR="0022499A" w:rsidRDefault="0022499A" w:rsidP="00846A33">
      <w:pPr>
        <w:jc w:val="both"/>
        <w:rPr>
          <w:rFonts w:ascii="Arial" w:hAnsi="Arial"/>
          <w:sz w:val="20"/>
          <w:szCs w:val="20"/>
        </w:rPr>
      </w:pPr>
    </w:p>
    <w:p w:rsidR="00CC0529" w:rsidRPr="00657166" w:rsidRDefault="00CB34C2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Doměřený místní poplatek je podle § 143 odst. 5 daňového řádu splatný </w:t>
      </w:r>
      <w:r w:rsidR="00846A33"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="00846A33"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15</w:t>
      </w:r>
      <w:r w:rsidR="00846A33"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nabytí právní moci</w:t>
      </w:r>
      <w:r w:rsidR="0022499A">
        <w:rPr>
          <w:rFonts w:ascii="Arial" w:hAnsi="Arial"/>
          <w:sz w:val="20"/>
          <w:szCs w:val="20"/>
        </w:rPr>
        <w:t xml:space="preserve"> </w:t>
      </w:r>
      <w:r w:rsidR="00165271">
        <w:rPr>
          <w:rFonts w:ascii="Arial" w:hAnsi="Arial"/>
          <w:sz w:val="20"/>
          <w:szCs w:val="20"/>
        </w:rPr>
        <w:t xml:space="preserve">dodatečného </w:t>
      </w:r>
      <w:r w:rsidR="0022499A">
        <w:rPr>
          <w:rFonts w:ascii="Arial" w:hAnsi="Arial"/>
          <w:sz w:val="20"/>
          <w:szCs w:val="20"/>
        </w:rPr>
        <w:t>platebního výměru</w:t>
      </w:r>
      <w:r w:rsidR="00CC0529">
        <w:rPr>
          <w:rFonts w:ascii="Arial" w:hAnsi="Arial"/>
          <w:sz w:val="20"/>
          <w:szCs w:val="20"/>
        </w:rPr>
        <w:t>.</w:t>
      </w:r>
    </w:p>
    <w:p w:rsidR="00846A33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4846D2" w:rsidRPr="00657166" w:rsidRDefault="00725ADB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Celková výše místního poplatku </w:t>
      </w:r>
      <w:r w:rsidR="004846D2">
        <w:rPr>
          <w:rFonts w:ascii="Arial" w:hAnsi="Arial"/>
          <w:sz w:val="20"/>
          <w:szCs w:val="20"/>
        </w:rPr>
        <w:t>činí ……… Kč, celková výše zvýšení místního poplatku</w:t>
      </w:r>
      <w:r w:rsidR="00E56CEE">
        <w:rPr>
          <w:rFonts w:ascii="Arial" w:hAnsi="Arial"/>
          <w:sz w:val="20"/>
          <w:szCs w:val="20"/>
        </w:rPr>
        <w:t xml:space="preserve"> činí …… </w:t>
      </w:r>
      <w:r>
        <w:rPr>
          <w:rFonts w:ascii="Arial" w:hAnsi="Arial"/>
          <w:sz w:val="20"/>
          <w:szCs w:val="20"/>
        </w:rPr>
        <w:t>Kč</w:t>
      </w:r>
      <w:r w:rsidR="00E56CEE">
        <w:rPr>
          <w:rFonts w:ascii="Arial" w:hAnsi="Arial"/>
          <w:sz w:val="20"/>
          <w:szCs w:val="20"/>
        </w:rPr>
        <w:t>.</w:t>
      </w:r>
      <w:r w:rsidR="004846D2">
        <w:rPr>
          <w:rFonts w:ascii="Arial" w:hAnsi="Arial"/>
          <w:sz w:val="20"/>
          <w:szCs w:val="20"/>
        </w:rPr>
        <w:t xml:space="preserve"> </w:t>
      </w:r>
    </w:p>
    <w:p w:rsidR="00C758B0" w:rsidRPr="00725ADB" w:rsidRDefault="00290947" w:rsidP="00846A33">
      <w:pPr>
        <w:jc w:val="both"/>
        <w:rPr>
          <w:rFonts w:ascii="Arial" w:hAnsi="Arial"/>
          <w:bCs/>
          <w:i/>
          <w:color w:val="0070C0"/>
          <w:sz w:val="20"/>
          <w:szCs w:val="20"/>
        </w:rPr>
      </w:pPr>
      <w:r w:rsidRPr="00725ADB">
        <w:rPr>
          <w:rFonts w:ascii="Arial" w:hAnsi="Arial"/>
          <w:i/>
          <w:color w:val="0070C0"/>
          <w:sz w:val="20"/>
          <w:szCs w:val="20"/>
        </w:rPr>
        <w:t>(</w:t>
      </w:r>
      <w:r>
        <w:rPr>
          <w:rFonts w:ascii="Arial" w:hAnsi="Arial"/>
          <w:i/>
          <w:color w:val="0070C0"/>
          <w:sz w:val="20"/>
          <w:szCs w:val="20"/>
        </w:rPr>
        <w:t xml:space="preserve">uvést vždy součet </w:t>
      </w:r>
      <w:r w:rsidRPr="00725ADB">
        <w:rPr>
          <w:rFonts w:ascii="Arial" w:hAnsi="Arial"/>
          <w:i/>
          <w:color w:val="0070C0"/>
          <w:sz w:val="20"/>
          <w:szCs w:val="20"/>
        </w:rPr>
        <w:t>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dříve vyměřen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a 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doměřen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tímto rozhodnutím)</w:t>
      </w:r>
    </w:p>
    <w:p w:rsidR="00AD6914" w:rsidRDefault="00AD6914" w:rsidP="00846A33">
      <w:pPr>
        <w:jc w:val="both"/>
        <w:rPr>
          <w:rFonts w:ascii="Arial" w:hAnsi="Arial"/>
          <w:bCs/>
          <w:sz w:val="20"/>
          <w:szCs w:val="20"/>
        </w:rPr>
      </w:pPr>
    </w:p>
    <w:p w:rsidR="00AD6914" w:rsidRDefault="00AD6914" w:rsidP="00846A33">
      <w:pPr>
        <w:jc w:val="both"/>
        <w:rPr>
          <w:rFonts w:ascii="Arial" w:hAnsi="Arial"/>
          <w:bCs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565" w:rsidRDefault="00846A33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</w:t>
      </w:r>
      <w:r w:rsidR="000941F3">
        <w:rPr>
          <w:rFonts w:ascii="Arial" w:hAnsi="Arial"/>
          <w:i/>
          <w:iCs/>
          <w:color w:val="0070C0"/>
          <w:sz w:val="20"/>
          <w:szCs w:val="20"/>
        </w:rPr>
        <w:t xml:space="preserve">mj.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konstatování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,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 v jaké výši byla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 poplatková povinnost 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pravomocně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vyměřena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předchozím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rozhodnutím správce poplatku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, s uvedením specifikace příslušného rozhodnutí. 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Rovněž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musí být uvedeno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,</w:t>
      </w:r>
      <w:r w:rsidR="00132083" w:rsidRPr="00132083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že poplatek byl vyměřen v nesprávné výši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a podrobné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odůvodn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ění následných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zjištěn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>í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která vedla k doměření poplatku, tj.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zejména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je třeba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uvést,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na základě </w:t>
      </w:r>
      <w:r w:rsidR="00D774AA">
        <w:rPr>
          <w:rFonts w:ascii="Arial" w:hAnsi="Arial"/>
          <w:i/>
          <w:iCs/>
          <w:color w:val="0070C0"/>
          <w:sz w:val="20"/>
          <w:szCs w:val="20"/>
        </w:rPr>
        <w:t xml:space="preserve">jakých </w:t>
      </w:r>
      <w:r w:rsidR="00D774AA">
        <w:rPr>
          <w:rFonts w:ascii="Arial" w:hAnsi="Arial"/>
          <w:i/>
          <w:iCs/>
          <w:color w:val="0070C0"/>
          <w:sz w:val="20"/>
          <w:szCs w:val="20"/>
        </w:rPr>
        <w:lastRenderedPageBreak/>
        <w:t>zjištění, důkazů, popř. vyhledávací činnosti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,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B6C46">
        <w:rPr>
          <w:rFonts w:ascii="Arial" w:hAnsi="Arial"/>
          <w:i/>
          <w:iCs/>
          <w:color w:val="0070C0"/>
          <w:sz w:val="20"/>
          <w:szCs w:val="20"/>
        </w:rPr>
        <w:t>a jakým hodnocením správce poplatku dospěl k závěru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 že poplatek má být stanoven v jiné výši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>Rovněž je třeba podrobně zdůvodnit stanovenou výši zvýšení poplatku, popřípadě uvést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 xml:space="preserve">, z čeho správce poplatku vycházel při výpočtu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 jiné 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>výše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 původ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ně stanoveného zvýšení poplatku</w:t>
      </w:r>
      <w:r w:rsidR="00E04537">
        <w:rPr>
          <w:rFonts w:ascii="Arial" w:hAnsi="Arial"/>
          <w:i/>
          <w:iCs/>
          <w:color w:val="0070C0"/>
          <w:sz w:val="20"/>
          <w:szCs w:val="20"/>
        </w:rPr>
        <w:t xml:space="preserve"> atd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CC0140" w:rsidRPr="00A91F35" w:rsidRDefault="00CC0140" w:rsidP="00CC0140">
      <w:pPr>
        <w:pStyle w:val="Odstavecseseznamem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RDefault="001F3DB3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 w:rsidR="00424292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RDefault="0064391D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RDefault="00846A33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RDefault="004A01F4" w:rsidP="009F7D06">
      <w:pPr>
        <w:jc w:val="both"/>
      </w:pPr>
    </w:p>
    <w:p w:rsidR="009F7D06" w:rsidRDefault="009F7D06" w:rsidP="009F7D06">
      <w:pPr>
        <w:jc w:val="both"/>
      </w:pPr>
    </w:p>
    <w:p w:rsidR="0064391D" w:rsidRDefault="0064391D" w:rsidP="009F7D06">
      <w:pPr>
        <w:jc w:val="both"/>
      </w:pPr>
    </w:p>
    <w:p w:rsidR="0064391D" w:rsidRDefault="0064391D" w:rsidP="009F7D06">
      <w:pPr>
        <w:jc w:val="both"/>
      </w:pPr>
    </w:p>
    <w:p w:rsidR="0064391D" w:rsidRDefault="0064391D" w:rsidP="009F7D06">
      <w:pPr>
        <w:jc w:val="both"/>
      </w:pPr>
    </w:p>
    <w:p w:rsidR="00767193" w:rsidRDefault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RDefault="009F7D06" w:rsidP="009F7D06">
      <w:pPr>
        <w:jc w:val="both"/>
      </w:pPr>
    </w:p>
    <w:sectPr w:rsidR="009F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F4" w:rsidRDefault="004A01F4" w:rsidP="002458C8">
      <w:r>
        <w:separator/>
      </w:r>
    </w:p>
  </w:endnote>
  <w:endnote w:type="continuationSeparator" w:id="0">
    <w:p w:rsidR="004A01F4" w:rsidRDefault="004A01F4" w:rsidP="002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C8" w:rsidRDefault="002458C8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F4" w:rsidRDefault="004A01F4" w:rsidP="002458C8">
      <w:r>
        <w:separator/>
      </w:r>
    </w:p>
  </w:footnote>
  <w:footnote w:type="continuationSeparator" w:id="0">
    <w:p w:rsidR="004A01F4" w:rsidRDefault="004A01F4" w:rsidP="0024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DE7EEC"/>
    <w:multiLevelType w:val="hybridMultilevel"/>
    <w:tmpl w:val="29983030"/>
    <w:lvl w:ilvl="0" w:tplc="F120D8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57392"/>
    <w:multiLevelType w:val="hybridMultilevel"/>
    <w:tmpl w:val="8E8040E0"/>
    <w:lvl w:ilvl="0" w:tplc="FD8C82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413AA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3"/>
    <w:rsid w:val="000467A4"/>
    <w:rsid w:val="00067753"/>
    <w:rsid w:val="000941F3"/>
    <w:rsid w:val="000E7FCD"/>
    <w:rsid w:val="000F077E"/>
    <w:rsid w:val="00115F71"/>
    <w:rsid w:val="00132071"/>
    <w:rsid w:val="00132083"/>
    <w:rsid w:val="00133DF1"/>
    <w:rsid w:val="00143DF4"/>
    <w:rsid w:val="00160B19"/>
    <w:rsid w:val="00165271"/>
    <w:rsid w:val="001B49EE"/>
    <w:rsid w:val="001E7A74"/>
    <w:rsid w:val="001F3DB3"/>
    <w:rsid w:val="00217FE7"/>
    <w:rsid w:val="0022499A"/>
    <w:rsid w:val="00233769"/>
    <w:rsid w:val="002458C8"/>
    <w:rsid w:val="00275637"/>
    <w:rsid w:val="00290947"/>
    <w:rsid w:val="002926D5"/>
    <w:rsid w:val="002B2A6A"/>
    <w:rsid w:val="002C1683"/>
    <w:rsid w:val="002E216C"/>
    <w:rsid w:val="002E426F"/>
    <w:rsid w:val="002F064F"/>
    <w:rsid w:val="00302E6D"/>
    <w:rsid w:val="00311991"/>
    <w:rsid w:val="00317D11"/>
    <w:rsid w:val="00335473"/>
    <w:rsid w:val="0034033E"/>
    <w:rsid w:val="003468F4"/>
    <w:rsid w:val="00361A2F"/>
    <w:rsid w:val="003E443D"/>
    <w:rsid w:val="003E52DA"/>
    <w:rsid w:val="003F1D2D"/>
    <w:rsid w:val="0040740A"/>
    <w:rsid w:val="00410FF6"/>
    <w:rsid w:val="00424292"/>
    <w:rsid w:val="004365AE"/>
    <w:rsid w:val="00436701"/>
    <w:rsid w:val="0044237E"/>
    <w:rsid w:val="00454023"/>
    <w:rsid w:val="00464B5F"/>
    <w:rsid w:val="0048467F"/>
    <w:rsid w:val="004846D2"/>
    <w:rsid w:val="004A01A5"/>
    <w:rsid w:val="004A01F4"/>
    <w:rsid w:val="005050AC"/>
    <w:rsid w:val="00513C28"/>
    <w:rsid w:val="0051764A"/>
    <w:rsid w:val="0053538E"/>
    <w:rsid w:val="005362ED"/>
    <w:rsid w:val="00580D58"/>
    <w:rsid w:val="00581601"/>
    <w:rsid w:val="00581681"/>
    <w:rsid w:val="005E3123"/>
    <w:rsid w:val="005E38E8"/>
    <w:rsid w:val="005F641A"/>
    <w:rsid w:val="005F7B53"/>
    <w:rsid w:val="0064391D"/>
    <w:rsid w:val="00644CF7"/>
    <w:rsid w:val="00657166"/>
    <w:rsid w:val="006C0C69"/>
    <w:rsid w:val="006D38E5"/>
    <w:rsid w:val="006F11A1"/>
    <w:rsid w:val="00716275"/>
    <w:rsid w:val="00725ADB"/>
    <w:rsid w:val="00727C38"/>
    <w:rsid w:val="00731003"/>
    <w:rsid w:val="00745F6C"/>
    <w:rsid w:val="00767193"/>
    <w:rsid w:val="008156AE"/>
    <w:rsid w:val="00823764"/>
    <w:rsid w:val="00846915"/>
    <w:rsid w:val="00846A33"/>
    <w:rsid w:val="00861F9B"/>
    <w:rsid w:val="00871EAD"/>
    <w:rsid w:val="008840D7"/>
    <w:rsid w:val="00885622"/>
    <w:rsid w:val="008B6455"/>
    <w:rsid w:val="008B6C46"/>
    <w:rsid w:val="008E7E59"/>
    <w:rsid w:val="008F3870"/>
    <w:rsid w:val="00914C6B"/>
    <w:rsid w:val="009244FC"/>
    <w:rsid w:val="009956C9"/>
    <w:rsid w:val="009F7D06"/>
    <w:rsid w:val="00A009AC"/>
    <w:rsid w:val="00A0204D"/>
    <w:rsid w:val="00A07422"/>
    <w:rsid w:val="00A770EF"/>
    <w:rsid w:val="00A80509"/>
    <w:rsid w:val="00A91F35"/>
    <w:rsid w:val="00AA53D6"/>
    <w:rsid w:val="00AD0323"/>
    <w:rsid w:val="00AD6914"/>
    <w:rsid w:val="00AE0C8A"/>
    <w:rsid w:val="00AF230B"/>
    <w:rsid w:val="00B01B45"/>
    <w:rsid w:val="00B33565"/>
    <w:rsid w:val="00B63FC5"/>
    <w:rsid w:val="00B66251"/>
    <w:rsid w:val="00B840CA"/>
    <w:rsid w:val="00BE4F44"/>
    <w:rsid w:val="00C00C8A"/>
    <w:rsid w:val="00C03FEB"/>
    <w:rsid w:val="00C23F85"/>
    <w:rsid w:val="00C428CB"/>
    <w:rsid w:val="00C46661"/>
    <w:rsid w:val="00C47246"/>
    <w:rsid w:val="00C528AD"/>
    <w:rsid w:val="00C56A86"/>
    <w:rsid w:val="00C758B0"/>
    <w:rsid w:val="00CB1422"/>
    <w:rsid w:val="00CB34C2"/>
    <w:rsid w:val="00CB6F00"/>
    <w:rsid w:val="00CC0140"/>
    <w:rsid w:val="00CC0529"/>
    <w:rsid w:val="00CC522C"/>
    <w:rsid w:val="00CE0B6C"/>
    <w:rsid w:val="00CF7F27"/>
    <w:rsid w:val="00D275C8"/>
    <w:rsid w:val="00D27E40"/>
    <w:rsid w:val="00D44A57"/>
    <w:rsid w:val="00D774AA"/>
    <w:rsid w:val="00DA10FB"/>
    <w:rsid w:val="00DA48E4"/>
    <w:rsid w:val="00DA6650"/>
    <w:rsid w:val="00DB2D77"/>
    <w:rsid w:val="00E04537"/>
    <w:rsid w:val="00E56CEE"/>
    <w:rsid w:val="00EA43E9"/>
    <w:rsid w:val="00EC1EF9"/>
    <w:rsid w:val="00F10AA2"/>
    <w:rsid w:val="00F227B4"/>
    <w:rsid w:val="00F305C8"/>
    <w:rsid w:val="00F41320"/>
    <w:rsid w:val="00F43421"/>
    <w:rsid w:val="00F762BE"/>
    <w:rsid w:val="00F90652"/>
    <w:rsid w:val="00F97565"/>
    <w:rsid w:val="00FB1164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78EE6-FDD7-4587-9C21-371C917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Sinkulová Irena</cp:lastModifiedBy>
  <cp:revision>2</cp:revision>
  <cp:lastPrinted>2024-01-08T06:21:00Z</cp:lastPrinted>
  <dcterms:created xsi:type="dcterms:W3CDTF">2024-01-08T06:23:00Z</dcterms:created>
  <dcterms:modified xsi:type="dcterms:W3CDTF">2024-01-08T06:23:00Z</dcterms:modified>
</cp:coreProperties>
</file>