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1AA" w:rsidRPr="003101EE" w:rsidRDefault="007F2D63" w:rsidP="005E0913">
      <w:pPr>
        <w:jc w:val="both"/>
        <w:rPr>
          <w:rFonts w:cstheme="minorHAnsi"/>
          <w:b/>
          <w:sz w:val="24"/>
          <w:szCs w:val="24"/>
        </w:rPr>
      </w:pPr>
      <w:r w:rsidRPr="003101EE">
        <w:rPr>
          <w:rFonts w:cstheme="minorHAnsi"/>
          <w:b/>
          <w:sz w:val="24"/>
          <w:szCs w:val="24"/>
        </w:rPr>
        <w:t xml:space="preserve">Národní pedagogický institut (NPI): </w:t>
      </w:r>
      <w:r w:rsidR="004C0B89" w:rsidRPr="003101EE">
        <w:rPr>
          <w:rFonts w:cstheme="minorHAnsi"/>
          <w:b/>
          <w:sz w:val="24"/>
          <w:szCs w:val="24"/>
        </w:rPr>
        <w:t>Vzdělávání škol v podpoře nadání</w:t>
      </w:r>
      <w:r w:rsidR="00D57304" w:rsidRPr="003101EE">
        <w:rPr>
          <w:rFonts w:cstheme="minorHAnsi"/>
          <w:b/>
          <w:sz w:val="24"/>
          <w:szCs w:val="24"/>
        </w:rPr>
        <w:t xml:space="preserve"> </w:t>
      </w:r>
    </w:p>
    <w:p w:rsidR="004C0B89" w:rsidRPr="003101EE" w:rsidRDefault="004C0B89" w:rsidP="005E0913">
      <w:pPr>
        <w:jc w:val="both"/>
        <w:rPr>
          <w:rFonts w:cstheme="minorHAnsi"/>
          <w:b/>
        </w:rPr>
      </w:pPr>
    </w:p>
    <w:p w:rsidR="004C0B89" w:rsidRPr="003101EE" w:rsidRDefault="004C0B89" w:rsidP="005E0913">
      <w:pPr>
        <w:jc w:val="both"/>
        <w:rPr>
          <w:rFonts w:cstheme="minorHAnsi"/>
          <w:b/>
          <w:u w:val="single"/>
        </w:rPr>
      </w:pPr>
      <w:r w:rsidRPr="003101EE">
        <w:rPr>
          <w:rFonts w:cstheme="minorHAnsi"/>
          <w:b/>
          <w:u w:val="single"/>
        </w:rPr>
        <w:t xml:space="preserve">Balíček Strategie </w:t>
      </w:r>
      <w:r w:rsidR="007F2D63" w:rsidRPr="003101EE">
        <w:rPr>
          <w:rFonts w:cstheme="minorHAnsi"/>
          <w:b/>
          <w:u w:val="single"/>
        </w:rPr>
        <w:t>podpory nadání (</w:t>
      </w:r>
      <w:r w:rsidRPr="003101EE">
        <w:rPr>
          <w:rFonts w:cstheme="minorHAnsi"/>
          <w:b/>
          <w:u w:val="single"/>
        </w:rPr>
        <w:t>PN</w:t>
      </w:r>
      <w:r w:rsidR="007F2D63" w:rsidRPr="003101EE">
        <w:rPr>
          <w:rFonts w:cstheme="minorHAnsi"/>
          <w:b/>
          <w:u w:val="single"/>
        </w:rPr>
        <w:t>)</w:t>
      </w:r>
      <w:r w:rsidRPr="003101EE">
        <w:rPr>
          <w:rFonts w:cstheme="minorHAnsi"/>
          <w:b/>
          <w:u w:val="single"/>
        </w:rPr>
        <w:t xml:space="preserve"> pro školy</w:t>
      </w:r>
    </w:p>
    <w:p w:rsidR="004C0B89" w:rsidRPr="003101EE" w:rsidRDefault="004C0B89" w:rsidP="005E0913">
      <w:pPr>
        <w:jc w:val="both"/>
        <w:rPr>
          <w:rFonts w:cstheme="minorHAnsi"/>
        </w:rPr>
      </w:pPr>
      <w:r w:rsidRPr="003101EE">
        <w:rPr>
          <w:rFonts w:cstheme="minorHAnsi"/>
        </w:rPr>
        <w:t>Balíček umožňuje pracovníkům škol vzdělání</w:t>
      </w:r>
      <w:r w:rsidR="007F2D63" w:rsidRPr="003101EE">
        <w:rPr>
          <w:rFonts w:cstheme="minorHAnsi"/>
        </w:rPr>
        <w:t xml:space="preserve"> vedení škol a pedagogických pracovníků (včetně asistentů)</w:t>
      </w:r>
      <w:r w:rsidRPr="003101EE">
        <w:rPr>
          <w:rFonts w:cstheme="minorHAnsi"/>
        </w:rPr>
        <w:t xml:space="preserve"> v podpoře nadání. </w:t>
      </w:r>
      <w:r w:rsidR="007F2D63" w:rsidRPr="003101EE">
        <w:rPr>
          <w:rFonts w:cstheme="minorHAnsi"/>
        </w:rPr>
        <w:t>Skládá se ze tří fází.</w:t>
      </w:r>
    </w:p>
    <w:p w:rsidR="007F2D63" w:rsidRPr="003101EE" w:rsidRDefault="007F2D63" w:rsidP="005E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 w:rsidRPr="003101EE">
        <w:rPr>
          <w:rFonts w:cstheme="minorHAnsi"/>
          <w:b/>
        </w:rPr>
        <w:t>Nultá fáze: Škola je motivována v PN</w:t>
      </w:r>
    </w:p>
    <w:p w:rsidR="007F2D63" w:rsidRPr="003101EE" w:rsidRDefault="007F2D63" w:rsidP="005E0913">
      <w:pPr>
        <w:jc w:val="both"/>
        <w:rPr>
          <w:rFonts w:cstheme="minorHAnsi"/>
        </w:rPr>
      </w:pPr>
      <w:r w:rsidRPr="003101EE">
        <w:rPr>
          <w:rFonts w:cstheme="minorHAnsi"/>
        </w:rPr>
        <w:t>Podpora spočívá v online dostupných aktivitách, které jsou pro školy poskytovány zdarma</w:t>
      </w:r>
      <w:r w:rsidR="003101EE">
        <w:rPr>
          <w:rFonts w:cstheme="minorHAnsi"/>
        </w:rPr>
        <w:t xml:space="preserve"> a jsou volně dostupné na webových stránkách</w:t>
      </w:r>
      <w:r w:rsidRPr="003101EE">
        <w:rPr>
          <w:rFonts w:cstheme="minorHAnsi"/>
        </w:rPr>
        <w:t>:</w:t>
      </w:r>
    </w:p>
    <w:p w:rsidR="007F2D63" w:rsidRPr="003101EE" w:rsidRDefault="007F2D63" w:rsidP="005E0913">
      <w:pPr>
        <w:jc w:val="both"/>
        <w:rPr>
          <w:b/>
          <w:sz w:val="24"/>
          <w:szCs w:val="24"/>
        </w:rPr>
      </w:pPr>
      <w:proofErr w:type="spellStart"/>
      <w:r w:rsidRPr="003101EE">
        <w:rPr>
          <w:b/>
          <w:sz w:val="24"/>
          <w:szCs w:val="24"/>
        </w:rPr>
        <w:t>Pod</w:t>
      </w:r>
      <w:r w:rsidR="003101EE">
        <w:rPr>
          <w:b/>
          <w:sz w:val="24"/>
          <w:szCs w:val="24"/>
        </w:rPr>
        <w:t>c</w:t>
      </w:r>
      <w:r w:rsidRPr="003101EE">
        <w:rPr>
          <w:b/>
          <w:sz w:val="24"/>
          <w:szCs w:val="24"/>
        </w:rPr>
        <w:t>asty</w:t>
      </w:r>
      <w:proofErr w:type="spellEnd"/>
      <w:r w:rsidRPr="003101EE">
        <w:rPr>
          <w:b/>
          <w:sz w:val="24"/>
          <w:szCs w:val="24"/>
        </w:rPr>
        <w:t xml:space="preserve">: </w:t>
      </w:r>
    </w:p>
    <w:p w:rsidR="003101EE" w:rsidRPr="003101EE" w:rsidRDefault="003101EE" w:rsidP="005E0913">
      <w:pPr>
        <w:pStyle w:val="Nadpis2"/>
        <w:shd w:val="clear" w:color="auto" w:fill="FFFFFF"/>
        <w:spacing w:before="0" w:line="276" w:lineRule="atLeast"/>
        <w:jc w:val="both"/>
        <w:rPr>
          <w:rFonts w:asciiTheme="minorHAnsi" w:hAnsiTheme="minorHAnsi" w:cstheme="minorHAnsi"/>
          <w:color w:val="111111"/>
          <w:sz w:val="24"/>
          <w:szCs w:val="24"/>
        </w:rPr>
      </w:pPr>
      <w:hyperlink r:id="rId5" w:history="1">
        <w:r w:rsidRPr="003101EE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  <w:u w:val="none"/>
          </w:rPr>
          <w:t>Zdeňka Chocholoušková: Jak nejlépe podporovat nadané děti?</w:t>
        </w:r>
      </w:hyperlink>
    </w:p>
    <w:p w:rsidR="007F2D63" w:rsidRPr="003101EE" w:rsidRDefault="007F2D63" w:rsidP="005E0913">
      <w:pPr>
        <w:jc w:val="both"/>
        <w:rPr>
          <w:rFonts w:ascii="inherit" w:hAnsi="inherit" w:cs="Helvetica"/>
          <w:b/>
          <w:color w:val="0000FF"/>
          <w:sz w:val="24"/>
          <w:szCs w:val="24"/>
        </w:rPr>
      </w:pPr>
      <w:hyperlink r:id="rId6" w:history="1">
        <w:r w:rsidRPr="003101EE">
          <w:rPr>
            <w:rFonts w:cstheme="minorHAnsi"/>
            <w:b/>
            <w:color w:val="0000FF"/>
            <w:sz w:val="24"/>
            <w:szCs w:val="24"/>
          </w:rPr>
          <w:t xml:space="preserve">Nadání a handicap. Svůj život s dvojí výjimečností sdílí v novém </w:t>
        </w:r>
        <w:proofErr w:type="spellStart"/>
        <w:r w:rsidRPr="003101EE">
          <w:rPr>
            <w:rFonts w:cstheme="minorHAnsi"/>
            <w:b/>
            <w:color w:val="0000FF"/>
            <w:sz w:val="24"/>
            <w:szCs w:val="24"/>
          </w:rPr>
          <w:t>podcastu</w:t>
        </w:r>
        <w:proofErr w:type="spellEnd"/>
        <w:r w:rsidRPr="003101EE">
          <w:rPr>
            <w:rFonts w:cstheme="minorHAnsi"/>
            <w:b/>
            <w:color w:val="0000FF"/>
            <w:sz w:val="24"/>
            <w:szCs w:val="24"/>
          </w:rPr>
          <w:t xml:space="preserve"> studentka Jana</w:t>
        </w:r>
      </w:hyperlink>
    </w:p>
    <w:p w:rsidR="007F2D63" w:rsidRDefault="003101EE" w:rsidP="005E0913">
      <w:pPr>
        <w:spacing w:line="240" w:lineRule="auto"/>
        <w:jc w:val="both"/>
        <w:rPr>
          <w:b/>
          <w:sz w:val="24"/>
          <w:szCs w:val="24"/>
        </w:rPr>
      </w:pPr>
      <w:r w:rsidRPr="003101EE">
        <w:rPr>
          <w:b/>
          <w:sz w:val="24"/>
          <w:szCs w:val="24"/>
        </w:rPr>
        <w:t>E-</w:t>
      </w:r>
      <w:proofErr w:type="spellStart"/>
      <w:r w:rsidRPr="003101EE">
        <w:rPr>
          <w:b/>
          <w:sz w:val="24"/>
          <w:szCs w:val="24"/>
        </w:rPr>
        <w:t>learningový</w:t>
      </w:r>
      <w:proofErr w:type="spellEnd"/>
      <w:r w:rsidRPr="003101EE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webinář</w:t>
      </w:r>
      <w:proofErr w:type="spellEnd"/>
      <w:r w:rsidRPr="003101EE">
        <w:rPr>
          <w:b/>
          <w:sz w:val="24"/>
          <w:szCs w:val="24"/>
        </w:rPr>
        <w:t>:</w:t>
      </w:r>
    </w:p>
    <w:p w:rsidR="003101EE" w:rsidRPr="003101EE" w:rsidRDefault="003101EE" w:rsidP="005E0913">
      <w:pPr>
        <w:pStyle w:val="Nadpis1"/>
        <w:shd w:val="clear" w:color="auto" w:fill="FFFFFF"/>
        <w:spacing w:before="0" w:line="480" w:lineRule="atLeast"/>
        <w:jc w:val="both"/>
        <w:rPr>
          <w:rFonts w:asciiTheme="minorHAnsi" w:eastAsiaTheme="minorHAnsi" w:hAnsiTheme="minorHAnsi" w:cstheme="minorHAnsi"/>
          <w:b/>
          <w:color w:val="0000FF"/>
          <w:sz w:val="24"/>
          <w:szCs w:val="24"/>
        </w:rPr>
      </w:pPr>
      <w:r w:rsidRPr="003101EE">
        <w:rPr>
          <w:rFonts w:asciiTheme="minorHAnsi" w:eastAsiaTheme="minorHAnsi" w:hAnsiTheme="minorHAnsi" w:cstheme="minorHAnsi"/>
          <w:b/>
          <w:color w:val="0000FF"/>
          <w:sz w:val="24"/>
          <w:szCs w:val="24"/>
        </w:rPr>
        <w:t xml:space="preserve">Jak začít na škole systematicky </w:t>
      </w:r>
      <w:hyperlink r:id="rId7" w:history="1">
        <w:r w:rsidRPr="003101EE">
          <w:rPr>
            <w:rStyle w:val="Hypertextovodkaz"/>
            <w:rFonts w:asciiTheme="minorHAnsi" w:eastAsiaTheme="minorHAnsi" w:hAnsiTheme="minorHAnsi" w:cstheme="minorHAnsi"/>
            <w:b/>
            <w:sz w:val="24"/>
            <w:szCs w:val="24"/>
          </w:rPr>
          <w:t>podporovat</w:t>
        </w:r>
      </w:hyperlink>
      <w:r w:rsidRPr="003101EE">
        <w:rPr>
          <w:rFonts w:asciiTheme="minorHAnsi" w:eastAsiaTheme="minorHAnsi" w:hAnsiTheme="minorHAnsi" w:cstheme="minorHAnsi"/>
          <w:b/>
          <w:color w:val="0000FF"/>
          <w:sz w:val="24"/>
          <w:szCs w:val="24"/>
        </w:rPr>
        <w:t xml:space="preserve"> nadání</w:t>
      </w:r>
    </w:p>
    <w:p w:rsidR="003101EE" w:rsidRPr="003101EE" w:rsidRDefault="003101EE" w:rsidP="005E0913">
      <w:pPr>
        <w:spacing w:after="0" w:line="240" w:lineRule="auto"/>
        <w:jc w:val="both"/>
        <w:rPr>
          <w:rFonts w:cstheme="minorHAnsi"/>
        </w:rPr>
      </w:pPr>
      <w:r w:rsidRPr="003101EE">
        <w:rPr>
          <w:rFonts w:cstheme="minorHAnsi"/>
        </w:rPr>
        <w:t>Informuje širší vedení škol a pedagogické pracovníky:</w:t>
      </w:r>
    </w:p>
    <w:p w:rsidR="003101EE" w:rsidRPr="003101EE" w:rsidRDefault="003101EE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3101EE">
        <w:rPr>
          <w:rFonts w:asciiTheme="minorHAnsi" w:hAnsiTheme="minorHAnsi" w:cstheme="minorHAnsi"/>
          <w:color w:val="444444"/>
          <w:sz w:val="22"/>
          <w:szCs w:val="22"/>
        </w:rPr>
        <w:t>– jak začít s podporou nadání na škole,</w:t>
      </w:r>
    </w:p>
    <w:p w:rsidR="003101EE" w:rsidRPr="003101EE" w:rsidRDefault="003101EE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3101EE">
        <w:rPr>
          <w:rFonts w:asciiTheme="minorHAnsi" w:hAnsiTheme="minorHAnsi" w:cstheme="minorHAnsi"/>
          <w:color w:val="444444"/>
          <w:sz w:val="22"/>
          <w:szCs w:val="22"/>
        </w:rPr>
        <w:t>– vyhledávání a nominace nadaných žáků ve škole,</w:t>
      </w:r>
    </w:p>
    <w:p w:rsidR="003101EE" w:rsidRPr="003101EE" w:rsidRDefault="003101EE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3101EE">
        <w:rPr>
          <w:rFonts w:asciiTheme="minorHAnsi" w:hAnsiTheme="minorHAnsi" w:cstheme="minorHAnsi"/>
          <w:color w:val="444444"/>
          <w:sz w:val="22"/>
          <w:szCs w:val="22"/>
        </w:rPr>
        <w:t>– jak pečovat o nadané žáky ve škole,</w:t>
      </w:r>
    </w:p>
    <w:p w:rsidR="003101EE" w:rsidRPr="003101EE" w:rsidRDefault="003101EE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3101EE">
        <w:rPr>
          <w:rFonts w:asciiTheme="minorHAnsi" w:hAnsiTheme="minorHAnsi" w:cstheme="minorHAnsi"/>
          <w:color w:val="444444"/>
          <w:sz w:val="22"/>
          <w:szCs w:val="22"/>
        </w:rPr>
        <w:t>– legislativa,</w:t>
      </w:r>
    </w:p>
    <w:p w:rsidR="003101EE" w:rsidRPr="003101EE" w:rsidRDefault="003101EE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3101EE">
        <w:rPr>
          <w:rFonts w:asciiTheme="minorHAnsi" w:hAnsiTheme="minorHAnsi" w:cstheme="minorHAnsi"/>
          <w:color w:val="444444"/>
          <w:sz w:val="22"/>
          <w:szCs w:val="22"/>
        </w:rPr>
        <w:t xml:space="preserve">– spolupráce s PPP, krajskými sítěmi podpory nadání </w:t>
      </w:r>
      <w:r w:rsidRPr="003101EE">
        <w:rPr>
          <w:rFonts w:asciiTheme="minorHAnsi" w:hAnsiTheme="minorHAnsi" w:cstheme="minorHAnsi"/>
          <w:color w:val="444444"/>
          <w:sz w:val="22"/>
          <w:szCs w:val="22"/>
        </w:rPr>
        <w:t>–</w:t>
      </w:r>
      <w:r w:rsidRPr="003101EE">
        <w:rPr>
          <w:rFonts w:asciiTheme="minorHAnsi" w:hAnsiTheme="minorHAnsi" w:cstheme="minorHAnsi"/>
          <w:color w:val="444444"/>
          <w:sz w:val="22"/>
          <w:szCs w:val="22"/>
        </w:rPr>
        <w:t xml:space="preserve"> NPI, Mensou ČR a dalšími subjekty,</w:t>
      </w:r>
    </w:p>
    <w:p w:rsidR="003101EE" w:rsidRDefault="003101EE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 w:rsidRPr="003101EE">
        <w:rPr>
          <w:rFonts w:asciiTheme="minorHAnsi" w:hAnsiTheme="minorHAnsi" w:cstheme="minorHAnsi"/>
          <w:color w:val="444444"/>
          <w:sz w:val="22"/>
          <w:szCs w:val="22"/>
        </w:rPr>
        <w:t>– zapojení mimoškolních aktivit do systému péče o nadání na škole.</w:t>
      </w:r>
    </w:p>
    <w:p w:rsidR="00A24C04" w:rsidRDefault="00A24C04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</w:p>
    <w:p w:rsidR="003101EE" w:rsidRDefault="00A24C04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t xml:space="preserve">Webové stránky </w:t>
      </w:r>
      <w:hyperlink r:id="rId8" w:history="1">
        <w:r w:rsidRPr="00070730">
          <w:rPr>
            <w:rStyle w:val="Hypertextovodkaz"/>
            <w:rFonts w:asciiTheme="minorHAnsi" w:hAnsiTheme="minorHAnsi" w:cstheme="minorHAnsi"/>
            <w:sz w:val="22"/>
            <w:szCs w:val="22"/>
          </w:rPr>
          <w:t>www.talentovani.cz</w:t>
        </w:r>
      </w:hyperlink>
      <w:r>
        <w:rPr>
          <w:rFonts w:asciiTheme="minorHAnsi" w:hAnsiTheme="minorHAnsi" w:cstheme="minorHAnsi"/>
          <w:color w:val="444444"/>
          <w:sz w:val="22"/>
          <w:szCs w:val="22"/>
        </w:rPr>
        <w:t>, které shrnují informace pro pedagogy, žáky a studenty, rodiče a odbornou veřejnost, včetně metodických materiálů.</w:t>
      </w:r>
    </w:p>
    <w:p w:rsidR="00A24C04" w:rsidRDefault="00A24C04" w:rsidP="005E0913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24C04" w:rsidRPr="00A24C04" w:rsidRDefault="00A24C04" w:rsidP="005E0913">
      <w:pPr>
        <w:jc w:val="both"/>
        <w:rPr>
          <w:sz w:val="24"/>
          <w:szCs w:val="24"/>
        </w:rPr>
      </w:pPr>
      <w:hyperlink r:id="rId9" w:history="1">
        <w:proofErr w:type="spellStart"/>
        <w:r w:rsidRPr="00A24C04">
          <w:rPr>
            <w:rStyle w:val="Hypertextovodkaz"/>
            <w:b/>
            <w:sz w:val="24"/>
            <w:szCs w:val="24"/>
          </w:rPr>
          <w:t>Infotext</w:t>
        </w:r>
        <w:proofErr w:type="spellEnd"/>
      </w:hyperlink>
      <w:r>
        <w:rPr>
          <w:b/>
          <w:sz w:val="24"/>
          <w:szCs w:val="24"/>
        </w:rPr>
        <w:t xml:space="preserve"> shrnující podporu nadání v NPI v Plzeňském kraji, včetně </w:t>
      </w:r>
      <w:hyperlink r:id="rId10" w:history="1">
        <w:r w:rsidRPr="00A24C04">
          <w:rPr>
            <w:rStyle w:val="Hypertextovodkaz"/>
            <w:b/>
            <w:sz w:val="24"/>
            <w:szCs w:val="24"/>
          </w:rPr>
          <w:t>Krajské</w:t>
        </w:r>
      </w:hyperlink>
      <w:r>
        <w:rPr>
          <w:b/>
          <w:sz w:val="24"/>
          <w:szCs w:val="24"/>
        </w:rPr>
        <w:t xml:space="preserve"> sítě podpory nadání, kde jsou popsány aktivity jednotlivých aktérů a mohou sloužit jako příklady inspirativní praxe.</w:t>
      </w:r>
    </w:p>
    <w:p w:rsidR="00A24C04" w:rsidRDefault="00A24C04" w:rsidP="005E09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Virtuální </w:t>
      </w:r>
      <w:hyperlink r:id="rId11" w:history="1">
        <w:r w:rsidRPr="00A24C04">
          <w:rPr>
            <w:rStyle w:val="Hypertextovodkaz"/>
            <w:b/>
            <w:sz w:val="24"/>
            <w:szCs w:val="24"/>
          </w:rPr>
          <w:t>hospitace</w:t>
        </w:r>
      </w:hyperlink>
      <w:r>
        <w:rPr>
          <w:b/>
          <w:sz w:val="24"/>
          <w:szCs w:val="24"/>
        </w:rPr>
        <w:t xml:space="preserve"> ukazující příklady inspirativní praxe.</w:t>
      </w:r>
    </w:p>
    <w:p w:rsidR="00A24C04" w:rsidRDefault="00A24C04" w:rsidP="005E0913">
      <w:pPr>
        <w:jc w:val="both"/>
        <w:rPr>
          <w:b/>
          <w:sz w:val="24"/>
          <w:szCs w:val="24"/>
        </w:rPr>
      </w:pPr>
    </w:p>
    <w:p w:rsidR="004C0B89" w:rsidRPr="004C6E17" w:rsidRDefault="005E0913" w:rsidP="005E0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4"/>
          <w:szCs w:val="24"/>
        </w:rPr>
        <w:t xml:space="preserve">První fáze: </w:t>
      </w:r>
      <w:r w:rsidR="004C0B89" w:rsidRPr="00A24C04">
        <w:rPr>
          <w:b/>
        </w:rPr>
        <w:t>Konzultace s</w:t>
      </w:r>
      <w:r>
        <w:rPr>
          <w:b/>
        </w:rPr>
        <w:t> </w:t>
      </w:r>
      <w:hyperlink r:id="rId12" w:history="1">
        <w:r w:rsidRPr="005E0913">
          <w:rPr>
            <w:rStyle w:val="Hypertextovodkaz"/>
            <w:b/>
          </w:rPr>
          <w:t>Krajským koordinátorem</w:t>
        </w:r>
      </w:hyperlink>
      <w:r>
        <w:rPr>
          <w:b/>
        </w:rPr>
        <w:t xml:space="preserve"> PN/mentorem PN</w:t>
      </w:r>
      <w:r w:rsidR="00C52D7D">
        <w:rPr>
          <w:b/>
        </w:rPr>
        <w:t xml:space="preserve"> a nastavení podpory pro školu</w:t>
      </w:r>
    </w:p>
    <w:p w:rsidR="004C0B89" w:rsidRDefault="004C0B89" w:rsidP="005E0913">
      <w:pPr>
        <w:jc w:val="both"/>
      </w:pPr>
      <w:r>
        <w:t xml:space="preserve">Vedení školy osloví </w:t>
      </w:r>
      <w:r w:rsidR="005E0913">
        <w:t xml:space="preserve">Krajského koordinátora </w:t>
      </w:r>
      <w:r>
        <w:t>PN</w:t>
      </w:r>
      <w:r w:rsidR="003A4DC2">
        <w:t>/mentora PN</w:t>
      </w:r>
      <w:r>
        <w:t xml:space="preserve"> a společně zjistí aktuální stav PN ve škole.</w:t>
      </w:r>
    </w:p>
    <w:p w:rsidR="004C0B89" w:rsidRDefault="003A4DC2" w:rsidP="005E0913">
      <w:pPr>
        <w:jc w:val="both"/>
      </w:pPr>
      <w:r>
        <w:t>Krajský koordinátor PN/mentor PN</w:t>
      </w:r>
      <w:r w:rsidR="004C0B89">
        <w:t xml:space="preserve"> doporučí možná řešení a nastaví aktivity, popř. vzdělávání ze </w:t>
      </w:r>
      <w:r w:rsidR="005E0913">
        <w:t>S</w:t>
      </w:r>
      <w:r w:rsidR="004C0B89">
        <w:t>ystému PN</w:t>
      </w:r>
      <w:r w:rsidR="005E0913">
        <w:t>, který je řešen modulově: první modul pro Začínající školu, druhý modul pro Pokročilou školu v</w:t>
      </w:r>
      <w:r>
        <w:t> podpoře nadání</w:t>
      </w:r>
      <w:r w:rsidR="005E0913">
        <w:t>. V každém modulu jsou t</w:t>
      </w:r>
      <w:r>
        <w:t>ematické oblasti a v nich</w:t>
      </w:r>
      <w:r w:rsidR="005E0913">
        <w:t xml:space="preserve"> </w:t>
      </w:r>
      <w:r>
        <w:t>vzdělávací programy</w:t>
      </w:r>
      <w:r w:rsidR="005E0913">
        <w:t xml:space="preserve"> veden</w:t>
      </w:r>
      <w:r>
        <w:t>é</w:t>
      </w:r>
      <w:r w:rsidR="005E0913">
        <w:t xml:space="preserve"> zkušenými lektory. Krajský koordinátor </w:t>
      </w:r>
      <w:r>
        <w:t>PN/mentor PN</w:t>
      </w:r>
      <w:r w:rsidR="005E0913">
        <w:t xml:space="preserve"> společně s vedením školy vybere a nastaví vhodnou podporu</w:t>
      </w:r>
      <w:r>
        <w:t xml:space="preserve"> pro svoji školu</w:t>
      </w:r>
      <w:r w:rsidR="005E0913">
        <w:t>.</w:t>
      </w:r>
    </w:p>
    <w:p w:rsidR="004C0B89" w:rsidRPr="005E0913" w:rsidRDefault="004C0B89" w:rsidP="005E0913">
      <w:pPr>
        <w:jc w:val="both"/>
        <w:rPr>
          <w:b/>
        </w:rPr>
      </w:pPr>
      <w:r w:rsidRPr="005E0913">
        <w:rPr>
          <w:b/>
        </w:rPr>
        <w:t>Systém podpory nadání</w:t>
      </w:r>
      <w:r w:rsidR="00A02338">
        <w:rPr>
          <w:rFonts w:cstheme="minorHAnsi"/>
          <w:b/>
        </w:rPr>
        <w:t>*</w:t>
      </w:r>
      <w:r w:rsidRPr="005E0913">
        <w:rPr>
          <w:b/>
        </w:rPr>
        <w:t xml:space="preserve"> </w:t>
      </w: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386"/>
        <w:gridCol w:w="2835"/>
        <w:gridCol w:w="3969"/>
      </w:tblGrid>
      <w:tr w:rsidR="005E0913" w:rsidRPr="00673FED" w:rsidTr="003A4DC2">
        <w:trPr>
          <w:trHeight w:val="919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E0913" w:rsidRPr="003A4DC2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3A4DC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  <w:lastRenderedPageBreak/>
              <w:t>Modul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5E0913" w:rsidRPr="003A4DC2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3A4DC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Stav pokročilosti školy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  <w:hideMark/>
          </w:tcPr>
          <w:p w:rsidR="005E0913" w:rsidRPr="003A4DC2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proofErr w:type="spellStart"/>
            <w:r w:rsidRPr="003A4DC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Tématická</w:t>
            </w:r>
            <w:proofErr w:type="spellEnd"/>
            <w:r w:rsidRPr="003A4DC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 oblast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  <w:noWrap/>
            <w:vAlign w:val="bottom"/>
            <w:hideMark/>
          </w:tcPr>
          <w:p w:rsidR="005E0913" w:rsidRPr="003A4DC2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</w:pPr>
            <w:r w:rsidRPr="003A4DC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Název </w:t>
            </w:r>
            <w:r w:rsidR="003A4DC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 xml:space="preserve">vzdělávacího </w:t>
            </w:r>
            <w:r w:rsidRPr="003A4DC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cs-CZ"/>
              </w:rPr>
              <w:t>programu</w:t>
            </w:r>
          </w:p>
        </w:tc>
      </w:tr>
      <w:tr w:rsidR="005E0913" w:rsidRPr="00673FED" w:rsidTr="005E0913">
        <w:trPr>
          <w:trHeight w:val="600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Začínající škola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Jak začít na škole s podporou nadání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Systematický úvod do problematiky nadání </w:t>
            </w:r>
          </w:p>
        </w:tc>
      </w:tr>
      <w:tr w:rsidR="005E0913" w:rsidRPr="00673FED" w:rsidTr="005E0913">
        <w:trPr>
          <w:trHeight w:val="6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Systematický úvod do problematiky nadání pro MŠ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Talent a jeho základní atributy</w:t>
            </w:r>
          </w:p>
        </w:tc>
      </w:tr>
      <w:tr w:rsidR="005E0913" w:rsidRPr="00673FED" w:rsidTr="005E0913">
        <w:trPr>
          <w:trHeight w:val="345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Tvořivost, logika a úlohy pro nadané</w:t>
            </w:r>
          </w:p>
        </w:tc>
      </w:tr>
      <w:tr w:rsidR="005E0913" w:rsidRPr="00673FED" w:rsidTr="005E0913">
        <w:trPr>
          <w:trHeight w:val="563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Role ŠPP při zajišťování péče o nadané jako osoby se SVP na 1. st. ZŠ I.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Role ŠPP při zajišťování péče o nadané jako osoby se SVP na 1. st. ZŠ II.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Role ŠPP při zajišťování péče o nadané jako osoby se SVP na 2. st. ZŠ, SŠ I.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Skryté nadání</w:t>
            </w:r>
          </w:p>
        </w:tc>
      </w:tr>
      <w:tr w:rsidR="005E0913" w:rsidRPr="00673FED" w:rsidTr="005E0913">
        <w:trPr>
          <w:trHeight w:val="9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Pedagogická diagnostika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Webinář</w:t>
            </w:r>
            <w:proofErr w:type="spellEnd"/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0233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Pedagogická diagnostika pro základní vzdělávání</w:t>
            </w:r>
          </w:p>
        </w:tc>
      </w:tr>
      <w:tr w:rsidR="005E0913" w:rsidRPr="00673FED" w:rsidTr="005E0913">
        <w:trPr>
          <w:trHeight w:val="9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Vyhledávání, identifikace a nominace dětí s vysokým potenciálem a nadaných v MŠ</w:t>
            </w:r>
          </w:p>
        </w:tc>
      </w:tr>
      <w:tr w:rsidR="005E0913" w:rsidRPr="00673FED" w:rsidTr="005E0913">
        <w:trPr>
          <w:trHeight w:val="9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Vyhledávání a identifikace nadání (pro školní koordinátory péče o nadání) </w:t>
            </w:r>
          </w:p>
        </w:tc>
      </w:tr>
      <w:tr w:rsidR="005E0913" w:rsidRPr="00673FED" w:rsidTr="005E0913">
        <w:trPr>
          <w:trHeight w:val="9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Webinář</w:t>
            </w:r>
            <w:proofErr w:type="spellEnd"/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A4DC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Peagogická</w:t>
            </w:r>
            <w:proofErr w:type="spellEnd"/>
            <w:r w:rsidR="003A4DC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diagnostika v předškolním vzdělávání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Typologie osobnosti a poznávací styly nadaných  </w:t>
            </w:r>
          </w:p>
        </w:tc>
      </w:tr>
      <w:tr w:rsidR="005E0913" w:rsidRPr="00673FED" w:rsidTr="005E0913">
        <w:trPr>
          <w:trHeight w:val="242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Spolupráce ŠPZ a školy – Efektivní diagnostika a jak jí dosáhnout </w:t>
            </w:r>
            <w:r w:rsidR="00A02338">
              <w:rPr>
                <w:rFonts w:cstheme="minorHAnsi"/>
                <w:color w:val="000000"/>
                <w:sz w:val="20"/>
                <w:szCs w:val="20"/>
              </w:rPr>
              <w:t>–</w:t>
            </w: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 workshop pro pedagogy 1. stupně ZŠ</w:t>
            </w:r>
          </w:p>
        </w:tc>
      </w:tr>
      <w:tr w:rsidR="005E0913" w:rsidRPr="00673FED" w:rsidTr="005E0913">
        <w:trPr>
          <w:trHeight w:val="9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Osobnostně sociální rozvoj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Řešení problémů s nadanými žáky (pro školní koordinátory péče o nadání)</w:t>
            </w:r>
          </w:p>
        </w:tc>
      </w:tr>
      <w:tr w:rsidR="005E0913" w:rsidRPr="00673FED" w:rsidTr="005E0913">
        <w:trPr>
          <w:trHeight w:val="9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Komunikace s talentovaným žákem a předcházení konfliktů s rodiči na ZUŠ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0913" w:rsidRPr="00673FED" w:rsidTr="005E0913">
        <w:trPr>
          <w:trHeight w:val="900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B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Pokročilá škola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Diferenciace výuky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Práce s heterogenitou třídního kolektivu 1. st. ZŠ při zapojování nadaných jako žáků se SVP</w:t>
            </w:r>
          </w:p>
        </w:tc>
      </w:tr>
      <w:tr w:rsidR="005E0913" w:rsidRPr="00673FED" w:rsidTr="005E0913">
        <w:trPr>
          <w:trHeight w:val="6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Jak na rozvoj přírodovědné gramotnosti na 2. stupni ZŠ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0913" w:rsidRPr="00673FED" w:rsidTr="005E0913">
        <w:trPr>
          <w:trHeight w:val="6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Chronické trauma vysoce citlivých dětí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Pomoc chronicky traumatizovanému dítěti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E0913" w:rsidRPr="00673FED" w:rsidTr="005E0913">
        <w:trPr>
          <w:trHeight w:val="9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Využití digitálních technologií a digitálních kompetencí v oblasti nadání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Hrajeme si s mikropočítačem I.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E091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Hrajeme si s mikropočítačem II.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Programujeme animace a roboty I.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Programujeme animace a roboty II.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E0913">
              <w:rPr>
                <w:rFonts w:cstheme="minorHAnsi"/>
                <w:color w:val="000000"/>
                <w:sz w:val="20"/>
                <w:szCs w:val="20"/>
              </w:rPr>
              <w:t>3D</w:t>
            </w:r>
            <w:proofErr w:type="gramEnd"/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 tisk jako prostředek podpory polytechnického vzdělávání a nadání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Vzdělávání dětí nadaných v mateřské škole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Rozvoj matematické </w:t>
            </w:r>
            <w:proofErr w:type="spellStart"/>
            <w:r w:rsidRPr="005E0913">
              <w:rPr>
                <w:rFonts w:cstheme="minorHAnsi"/>
                <w:color w:val="000000"/>
                <w:sz w:val="20"/>
                <w:szCs w:val="20"/>
              </w:rPr>
              <w:t>pregramotnosti</w:t>
            </w:r>
            <w:proofErr w:type="spellEnd"/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 pro nadané žáky v MŠ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Jak na přírodovědnou gramotnost na počátku vzdělávání 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Vzdělávání dětí, žáků nadaných – ZŠ, SVČ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Jazykově nadaný žák v hodinách českého jazyka a literatury – </w:t>
            </w:r>
            <w:proofErr w:type="spellStart"/>
            <w:r w:rsidRPr="005E0913">
              <w:rPr>
                <w:rFonts w:cstheme="minorHAnsi"/>
                <w:color w:val="000000"/>
                <w:sz w:val="20"/>
                <w:szCs w:val="20"/>
              </w:rPr>
              <w:t>webinář</w:t>
            </w:r>
            <w:proofErr w:type="spellEnd"/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Rozvíjíme jazykové nadání žáků 1.stupně ZŠ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Práce s jazykově nadanými a bilingvními žáky v hodinách anglického jazyka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Možnosti práce s talentovanými žáky v chemii na ZŠ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Nadprůměrný žák v matematice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Identifikace a rozvoj </w:t>
            </w:r>
            <w:proofErr w:type="spellStart"/>
            <w:r w:rsidRPr="005E0913">
              <w:rPr>
                <w:rFonts w:cstheme="minorHAnsi"/>
                <w:color w:val="000000"/>
                <w:sz w:val="20"/>
                <w:szCs w:val="20"/>
              </w:rPr>
              <w:t>metakognitivních</w:t>
            </w:r>
            <w:proofErr w:type="spellEnd"/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 strategií u žáků prvního stupně ZŠ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Ochutnávka metod kritického myšlení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Jak na rozvoj kreativity a iniciativy žáků v přírodovědných předmětech na ZŠ 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Formativní hodnocení s ohledem na nadané žáky 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Spolupráce AP s pedagogem v podpoře nadání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SŠ/VOŠ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Problematika nadaných žáků na střední škole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Vzdělávání žáků, studentů nadaných – SŠ, VOŠ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Rozvoj matematické gramotnosti pro nadané žáky na 1. stupni ZŠ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Realizovaná podpora krok za krokem, aneb Jak nastavit funkční systém podpory nadaných žáků na škole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Rozvoj kritického myšlení a argumentačních schopností u nadaných žáků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Komunikace s rodiči nadaného žáka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Nálepkování nadaných žáků ve školní výuce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Abaku ve výuce matematiky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Skupinová intervize – odborná platforma předsedů krajských metodických kabinetů </w:t>
            </w:r>
            <w:proofErr w:type="spellStart"/>
            <w:r w:rsidRPr="005E0913">
              <w:rPr>
                <w:rFonts w:cstheme="minorHAnsi"/>
                <w:color w:val="000000"/>
                <w:sz w:val="20"/>
                <w:szCs w:val="20"/>
              </w:rPr>
              <w:t>ČjL</w:t>
            </w:r>
            <w:proofErr w:type="spellEnd"/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Jak vyučovat psaní argumentačních esejí 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Šachy ve škole – didaktické zásady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Součinnost ŠPZ a školy – </w:t>
            </w:r>
            <w:proofErr w:type="spellStart"/>
            <w:r w:rsidRPr="005E0913">
              <w:rPr>
                <w:rFonts w:cstheme="minorHAnsi"/>
                <w:color w:val="000000"/>
                <w:sz w:val="20"/>
                <w:szCs w:val="20"/>
              </w:rPr>
              <w:t>intervizní</w:t>
            </w:r>
            <w:proofErr w:type="spellEnd"/>
            <w:r w:rsidRPr="005E0913">
              <w:rPr>
                <w:rFonts w:cstheme="minorHAnsi"/>
                <w:color w:val="000000"/>
                <w:sz w:val="20"/>
                <w:szCs w:val="20"/>
              </w:rPr>
              <w:t xml:space="preserve"> setkání s pedagogy </w:t>
            </w:r>
          </w:p>
        </w:tc>
      </w:tr>
      <w:tr w:rsidR="005E0913" w:rsidRPr="00673FED" w:rsidTr="005E0913">
        <w:trPr>
          <w:trHeight w:val="300"/>
        </w:trPr>
        <w:tc>
          <w:tcPr>
            <w:tcW w:w="7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913" w:rsidRPr="005E0913" w:rsidRDefault="005E0913" w:rsidP="005E091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0913" w:rsidRPr="005E0913" w:rsidRDefault="005E0913" w:rsidP="005E091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E0913">
              <w:rPr>
                <w:rFonts w:cstheme="minorHAnsi"/>
                <w:color w:val="000000"/>
                <w:sz w:val="20"/>
                <w:szCs w:val="20"/>
              </w:rPr>
              <w:t>Systematická péče a rozvoj nadání ve škole a středisku volného času</w:t>
            </w:r>
          </w:p>
        </w:tc>
      </w:tr>
    </w:tbl>
    <w:p w:rsidR="004C0B89" w:rsidRPr="00A02338" w:rsidRDefault="00A02338" w:rsidP="005E0913">
      <w:pPr>
        <w:jc w:val="both"/>
        <w:rPr>
          <w:i/>
          <w:sz w:val="16"/>
          <w:szCs w:val="16"/>
        </w:rPr>
      </w:pPr>
      <w:r>
        <w:rPr>
          <w:rFonts w:cstheme="minorHAnsi"/>
          <w:b/>
          <w:sz w:val="16"/>
          <w:szCs w:val="16"/>
        </w:rPr>
        <w:t>*</w:t>
      </w:r>
      <w:r w:rsidRPr="00A02338">
        <w:rPr>
          <w:i/>
          <w:sz w:val="16"/>
          <w:szCs w:val="16"/>
        </w:rPr>
        <w:t>Jedná se o aktivní dokument, jsou připravovány nové vzdělávací programy a naopak programy, které nejsou aktuální budou z nabídky průběžně vyřazovány</w:t>
      </w:r>
    </w:p>
    <w:p w:rsidR="00C52D7D" w:rsidRDefault="00C52D7D" w:rsidP="00C52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Druhá fáze: </w:t>
      </w:r>
      <w:r w:rsidR="004C0B89" w:rsidRPr="00C52D7D">
        <w:rPr>
          <w:b/>
        </w:rPr>
        <w:t>Evaluace nastavených opatření, konzultace s</w:t>
      </w:r>
      <w:r>
        <w:rPr>
          <w:b/>
        </w:rPr>
        <w:t> Krajským koordinátorem PN/mentorem PN</w:t>
      </w:r>
    </w:p>
    <w:p w:rsidR="00C52D7D" w:rsidRDefault="00C52D7D" w:rsidP="00C52D7D"/>
    <w:p w:rsidR="00C52D7D" w:rsidRDefault="00C52D7D" w:rsidP="00C52D7D">
      <w:r>
        <w:t>Vedení školy nastaví období intervence rozvoje PN a po tomto období evaluuje nastavená opatření, vyhodnotí jejich přínos a konzultuje s Krajským koordinátorem PN/mentorem PN další postup strategie PN.</w:t>
      </w:r>
    </w:p>
    <w:p w:rsidR="00C52D7D" w:rsidRDefault="00C52D7D" w:rsidP="00C52D7D"/>
    <w:p w:rsidR="00C52D7D" w:rsidRDefault="00C52D7D" w:rsidP="00C52D7D">
      <w:r>
        <w:t xml:space="preserve">Dále je v NPI připravován </w:t>
      </w:r>
      <w:r w:rsidRPr="00C52D7D">
        <w:rPr>
          <w:b/>
          <w:u w:val="single"/>
        </w:rPr>
        <w:t>Kurz koordinátora PN</w:t>
      </w:r>
      <w:r>
        <w:t xml:space="preserve">, který je stavěn jako </w:t>
      </w:r>
      <w:proofErr w:type="spellStart"/>
      <w:r>
        <w:t>třímodulový</w:t>
      </w:r>
      <w:proofErr w:type="spellEnd"/>
      <w:r>
        <w:t>:</w:t>
      </w:r>
    </w:p>
    <w:p w:rsidR="00C52D7D" w:rsidRDefault="00C52D7D" w:rsidP="00C52D7D">
      <w:r>
        <w:t>První modul je určen pro Krajské koordinátory PN/mentory PN.</w:t>
      </w:r>
    </w:p>
    <w:p w:rsidR="00C52D7D" w:rsidRDefault="00C52D7D" w:rsidP="00C52D7D">
      <w:r>
        <w:t>Druhý modul pro Koordinátory PN ve škole.</w:t>
      </w:r>
    </w:p>
    <w:p w:rsidR="00C52D7D" w:rsidRDefault="00C52D7D" w:rsidP="00C52D7D">
      <w:r>
        <w:t>Třetí modul pro Koordinátory PN v neformálním vzdělávání.</w:t>
      </w:r>
    </w:p>
    <w:p w:rsidR="00546BA2" w:rsidRDefault="00546BA2" w:rsidP="00C52D7D"/>
    <w:p w:rsidR="00546BA2" w:rsidRPr="00C52D7D" w:rsidRDefault="00546BA2" w:rsidP="00C52D7D">
      <w:r>
        <w:t>Zpracovala: RNDr. Mgr. Zdeňka Chocholoušková, Ph.D.</w:t>
      </w:r>
      <w:r w:rsidR="00F44877">
        <w:t xml:space="preserve"> – Krajská koordinátorka podpory nadání, garanta PN v NPI ČR, zdenka.chocholouskova@npi.cz</w:t>
      </w:r>
      <w:bookmarkStart w:id="0" w:name="_GoBack"/>
      <w:bookmarkEnd w:id="0"/>
    </w:p>
    <w:sectPr w:rsidR="00546BA2" w:rsidRPr="00C5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107D5"/>
    <w:multiLevelType w:val="multilevel"/>
    <w:tmpl w:val="7424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120E6"/>
    <w:multiLevelType w:val="hybridMultilevel"/>
    <w:tmpl w:val="F81E2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72636"/>
    <w:multiLevelType w:val="hybridMultilevel"/>
    <w:tmpl w:val="2AC40D82"/>
    <w:lvl w:ilvl="0" w:tplc="02CCB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63F5"/>
    <w:multiLevelType w:val="hybridMultilevel"/>
    <w:tmpl w:val="D9589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89"/>
    <w:rsid w:val="001A674D"/>
    <w:rsid w:val="003101EE"/>
    <w:rsid w:val="003A4DC2"/>
    <w:rsid w:val="004C0B89"/>
    <w:rsid w:val="00546BA2"/>
    <w:rsid w:val="005E0913"/>
    <w:rsid w:val="007F2D63"/>
    <w:rsid w:val="0089463C"/>
    <w:rsid w:val="008F0D39"/>
    <w:rsid w:val="00A02338"/>
    <w:rsid w:val="00A24C04"/>
    <w:rsid w:val="00BA7E1C"/>
    <w:rsid w:val="00C52D7D"/>
    <w:rsid w:val="00D57304"/>
    <w:rsid w:val="00F4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0494"/>
  <w15:chartTrackingRefBased/>
  <w15:docId w15:val="{22249A84-BFA9-411A-B9CD-B418FAA1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0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F2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F2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B8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7F2D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2D6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F2D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10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1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0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ov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en.npi.cz/prihlasovani/kurzy_prihlasit.php?id_kurzu=85803" TargetMode="External"/><Relationship Id="rId12" Type="http://schemas.openxmlformats.org/officeDocument/2006/relationships/hyperlink" Target="https://www.talentovani.cz/system-podpory-nadani/krajske-site/plzensky-kr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kluzevpraxi.cz/kategorie-pedagog/2113-nadani-a-handicap-svuj-zivot-s-dvoji-vyjimecnosti-sdili-v-novem-podcastu-studentka-jana" TargetMode="External"/><Relationship Id="rId11" Type="http://schemas.openxmlformats.org/officeDocument/2006/relationships/hyperlink" Target="https://nidv.sharepoint.com/kp/14%20%20Plze/Forms/AllItems.aspx?viewpath=%2Fkp%2F14%20%20Plze%2FForms%2FAllItems%2Easpx&amp;id=%2Fkp%2F14%20%20Plze%2FInfotexty%2FInforma%C4%8Dn%C3%AD%20text%5FNPI%20Plze%C5%88%5FSPN%202021%2Epdf&amp;parent=%2Fkp%2F14%20%20Plze%2FInfotexty" TargetMode="External"/><Relationship Id="rId5" Type="http://schemas.openxmlformats.org/officeDocument/2006/relationships/hyperlink" Target="https://player.fm/series/myjsmenpi-podcast-npi-cr/zdenka-chocholouskova-jak-nejlepe-podporovat-nadane-deti" TargetMode="External"/><Relationship Id="rId10" Type="http://schemas.openxmlformats.org/officeDocument/2006/relationships/hyperlink" Target="https://www.talentovani.cz/system-podpory-nadani/krajske-site/plzensky-kr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dv.sharepoint.com/kp/14%20%20Plze/Forms/AllItems.aspx?viewpath=%2Fkp%2F14%20%20Plze%2FForms%2FAllItems%2Easpx&amp;id=%2Fkp%2F14%20%20Plze%2FInfotexty%2FInforma%C4%8Dn%C3%AD%20text%5FNPI%20Plze%C5%88%5FSPN%202021%2Epdf&amp;parent=%2Fkp%2F14%20%20Plze%2FInfotex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Chocholoušková Zdeňka</dc:creator>
  <cp:keywords/>
  <dc:description/>
  <cp:lastModifiedBy>Chocholoušková Zdeňka</cp:lastModifiedBy>
  <cp:revision>3</cp:revision>
  <dcterms:created xsi:type="dcterms:W3CDTF">2022-08-05T05:59:00Z</dcterms:created>
  <dcterms:modified xsi:type="dcterms:W3CDTF">2022-08-05T06:01:00Z</dcterms:modified>
</cp:coreProperties>
</file>