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94" w:rsidRDefault="00022494" w:rsidP="00022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Kategorie Soutěže ve španělštině</w:t>
      </w:r>
    </w:p>
    <w:p w:rsidR="00022494" w:rsidRDefault="00022494" w:rsidP="00022494">
      <w:pPr>
        <w:rPr>
          <w:rFonts w:ascii="Arial" w:hAnsi="Arial" w:cs="Arial"/>
          <w:b/>
        </w:rPr>
      </w:pPr>
    </w:p>
    <w:p w:rsidR="00022494" w:rsidRPr="00DB6722" w:rsidRDefault="00022494" w:rsidP="00022494">
      <w:pPr>
        <w:rPr>
          <w:rFonts w:ascii="Arial" w:hAnsi="Arial" w:cs="Arial"/>
          <w:b/>
          <w:sz w:val="22"/>
          <w:szCs w:val="22"/>
        </w:rPr>
      </w:pPr>
      <w:r w:rsidRPr="00DB6722">
        <w:rPr>
          <w:rFonts w:ascii="Arial" w:hAnsi="Arial" w:cs="Arial"/>
          <w:b/>
          <w:sz w:val="22"/>
          <w:szCs w:val="22"/>
        </w:rPr>
        <w:t>KATEGORIE SŠ I (do 3 let studia španělštiny a do úrovně nejvýše B1)</w:t>
      </w:r>
    </w:p>
    <w:p w:rsidR="00022494" w:rsidRPr="00DB6722" w:rsidRDefault="00022494" w:rsidP="00022494">
      <w:pPr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TEMATICKÉ OKRUHY A KOMUNIKAČNÍ SITUACE (v předpokládané úrovni příslušné kategorie)</w:t>
      </w:r>
    </w:p>
    <w:p w:rsidR="00022494" w:rsidRPr="00DB6722" w:rsidRDefault="00022494" w:rsidP="00022494">
      <w:pPr>
        <w:rPr>
          <w:rFonts w:ascii="Arial" w:hAnsi="Arial" w:cs="Arial"/>
          <w:b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:rsidR="00022494" w:rsidRPr="00DB6722" w:rsidRDefault="00022494" w:rsidP="00022494">
      <w:pPr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REÁLIE ZEMÍ STUDOVANÉHO JAZYKA (v předpokládané úrovni příslušné kategorie)</w:t>
      </w:r>
    </w:p>
    <w:p w:rsidR="00022494" w:rsidRPr="00DB6722" w:rsidRDefault="00022494" w:rsidP="00022494">
      <w:pPr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:rsidR="00022494" w:rsidRPr="00DB6722" w:rsidRDefault="00022494" w:rsidP="00022494">
      <w:pPr>
        <w:rPr>
          <w:rFonts w:ascii="Arial" w:hAnsi="Arial" w:cs="Arial"/>
          <w:b/>
          <w:sz w:val="22"/>
          <w:szCs w:val="22"/>
        </w:rPr>
      </w:pPr>
    </w:p>
    <w:p w:rsidR="00022494" w:rsidRPr="00DB6722" w:rsidRDefault="00022494" w:rsidP="00022494">
      <w:pPr>
        <w:rPr>
          <w:rFonts w:ascii="Arial" w:hAnsi="Arial" w:cs="Arial"/>
          <w:b/>
          <w:sz w:val="22"/>
          <w:szCs w:val="22"/>
        </w:rPr>
      </w:pPr>
      <w:r w:rsidRPr="00DB6722">
        <w:rPr>
          <w:rFonts w:ascii="Arial" w:hAnsi="Arial" w:cs="Arial"/>
          <w:b/>
          <w:sz w:val="22"/>
          <w:szCs w:val="22"/>
        </w:rPr>
        <w:t>KATEGORIE SŠ II (více než 3 roky studia španělštiny, úroveň B2)</w:t>
      </w:r>
    </w:p>
    <w:p w:rsidR="00022494" w:rsidRPr="00DB6722" w:rsidRDefault="00022494" w:rsidP="00022494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TEMATICKÉ OKRUHY A KOMUNIKAČNÍ SITUACE (v předpokládané úrovni příslušné kategorie)</w:t>
      </w:r>
    </w:p>
    <w:p w:rsidR="00022494" w:rsidRPr="00DB6722" w:rsidRDefault="00022494" w:rsidP="00022494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tematické okruhy kategorie SŠ I rozšířené o:</w:t>
      </w:r>
    </w:p>
    <w:p w:rsidR="00022494" w:rsidRPr="00DB6722" w:rsidRDefault="00022494" w:rsidP="00022494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:rsidR="00022494" w:rsidRPr="00DB6722" w:rsidRDefault="00022494" w:rsidP="00022494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REÁLIE ZEMÍ STUDOVANÉHO JAZYKA (v předpokládané úrovni příslušné kategorie)</w:t>
      </w:r>
    </w:p>
    <w:p w:rsidR="00022494" w:rsidRPr="00DB6722" w:rsidRDefault="00022494" w:rsidP="00022494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reálie kategorie SŠ I rozšířené o:</w:t>
      </w:r>
    </w:p>
    <w:p w:rsidR="00022494" w:rsidRPr="00DB6722" w:rsidRDefault="00022494" w:rsidP="00022494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dění.</w:t>
      </w:r>
    </w:p>
    <w:p w:rsidR="00022494" w:rsidRPr="00DB6722" w:rsidRDefault="00022494" w:rsidP="00022494">
      <w:pPr>
        <w:jc w:val="both"/>
        <w:rPr>
          <w:rFonts w:ascii="Arial" w:hAnsi="Arial" w:cs="Arial"/>
          <w:b/>
          <w:sz w:val="22"/>
          <w:szCs w:val="22"/>
        </w:rPr>
      </w:pPr>
    </w:p>
    <w:p w:rsidR="00022494" w:rsidRPr="00DB6722" w:rsidRDefault="00022494" w:rsidP="00022494">
      <w:pPr>
        <w:rPr>
          <w:rFonts w:ascii="Arial" w:hAnsi="Arial" w:cs="Arial"/>
          <w:b/>
          <w:sz w:val="22"/>
          <w:szCs w:val="22"/>
        </w:rPr>
      </w:pPr>
      <w:r w:rsidRPr="00DB6722">
        <w:rPr>
          <w:rFonts w:ascii="Arial" w:hAnsi="Arial" w:cs="Arial"/>
          <w:b/>
          <w:sz w:val="22"/>
          <w:szCs w:val="22"/>
        </w:rPr>
        <w:t>KATEGORIE SŠ III (úroveň C1 a vyšší)</w:t>
      </w:r>
    </w:p>
    <w:p w:rsidR="00022494" w:rsidRPr="00DB6722" w:rsidRDefault="00022494" w:rsidP="00022494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TEMATICKÉ OKRUHY A KOMUNIKAČNÍ SITUACE (v předpokládané úrovni příslušné kategorie)</w:t>
      </w:r>
    </w:p>
    <w:p w:rsidR="00022494" w:rsidRPr="00DB6722" w:rsidRDefault="00022494" w:rsidP="00022494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společnosti.</w:t>
      </w:r>
    </w:p>
    <w:p w:rsidR="00022494" w:rsidRPr="00DB6722" w:rsidRDefault="00022494" w:rsidP="00022494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REÁLIE ZEMÍ STUDOVANÉHO JAZYKA (v předpokládané úrovni příslušné kategorie)</w:t>
      </w:r>
    </w:p>
    <w:p w:rsidR="00022494" w:rsidRPr="000650CF" w:rsidRDefault="00022494" w:rsidP="00022494">
      <w:pPr>
        <w:jc w:val="both"/>
        <w:rPr>
          <w:rFonts w:ascii="Arial" w:hAnsi="Arial" w:cs="Arial"/>
          <w:sz w:val="22"/>
          <w:szCs w:val="22"/>
        </w:rPr>
      </w:pPr>
      <w:r w:rsidRPr="00DB6722">
        <w:rPr>
          <w:rFonts w:ascii="Arial" w:hAnsi="Arial" w:cs="Arial"/>
          <w:sz w:val="22"/>
          <w:szCs w:val="22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jazykem.</w:t>
      </w:r>
    </w:p>
    <w:p w:rsidR="00A417E7" w:rsidRDefault="00A417E7">
      <w:bookmarkStart w:id="0" w:name="_GoBack"/>
      <w:bookmarkEnd w:id="0"/>
    </w:p>
    <w:sectPr w:rsidR="00A417E7" w:rsidSect="000650CF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94"/>
    <w:rsid w:val="00022494"/>
    <w:rsid w:val="00A4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3873-4E0B-4A21-9077-8EB27DD2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249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Ševcová Jana</dc:creator>
  <cp:keywords/>
  <dc:description/>
  <cp:lastModifiedBy>Ševcová Jana</cp:lastModifiedBy>
  <cp:revision>1</cp:revision>
  <dcterms:created xsi:type="dcterms:W3CDTF">2021-09-30T11:47:00Z</dcterms:created>
  <dcterms:modified xsi:type="dcterms:W3CDTF">2021-09-30T11:48:00Z</dcterms:modified>
</cp:coreProperties>
</file>