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200" w:lineRule="auto"/>
        <w:ind w:left="0" w:firstLine="0"/>
        <w:jc w:val="both"/>
        <w:rPr/>
      </w:pPr>
      <w:bookmarkStart w:colFirst="0" w:colLast="0" w:name="_eayda679idv" w:id="0"/>
      <w:bookmarkEnd w:id="0"/>
      <w:r w:rsidDel="00000000" w:rsidR="00000000" w:rsidRPr="00000000">
        <w:rPr>
          <w:rtl w:val="0"/>
        </w:rPr>
        <w:t xml:space="preserve">Vzbuďte u svých žáků vlnu podnikavosti</w:t>
      </w:r>
    </w:p>
    <w:p w:rsidR="00000000" w:rsidDel="00000000" w:rsidP="00000000" w:rsidRDefault="00000000" w:rsidRPr="00000000" w14:paraId="00000002">
      <w:pPr>
        <w:spacing w:after="200" w:before="0" w:lineRule="auto"/>
        <w:ind w:left="0" w:firstLine="720.0000000000001"/>
        <w:jc w:val="both"/>
        <w:rPr/>
      </w:pPr>
      <w:r w:rsidDel="00000000" w:rsidR="00000000" w:rsidRPr="00000000">
        <w:rPr>
          <w:rtl w:val="0"/>
        </w:rPr>
        <w:t xml:space="preserve">Program Soutěž &amp; Podnikej spustil na začátku srpna přihlašování do již 6. ročníku. Pouze v měsíci září nabízí organizátoři exkluzivní přednášky pro všechny střední školy. Během prezentace se studenti seznámí s </w:t>
      </w:r>
      <w:r w:rsidDel="00000000" w:rsidR="00000000" w:rsidRPr="00000000">
        <w:rPr>
          <w:rtl w:val="0"/>
        </w:rPr>
        <w:t xml:space="preserve">jedním ze zástupců programu</w:t>
      </w:r>
      <w:r w:rsidDel="00000000" w:rsidR="00000000" w:rsidRPr="00000000">
        <w:rPr>
          <w:rtl w:val="0"/>
        </w:rPr>
        <w:t xml:space="preserve">, vyslechnou si jeho zpětnou vazbu a budou mít šanci získat odpovědi na všechny své otázky týkající se jak soutěže, tak životní dráhy absolventů. Součástí těchto besed je i krátký workshop, při němž si žáci vyzkouší tvorbu a práci na vlastním nápadu. Probudí tak v sobě jednu z klíčových dovedností - podnikavost.</w:t>
      </w:r>
    </w:p>
    <w:p w:rsidR="00000000" w:rsidDel="00000000" w:rsidP="00000000" w:rsidRDefault="00000000" w:rsidRPr="00000000" w14:paraId="00000003">
      <w:pPr>
        <w:spacing w:after="200" w:before="0" w:lineRule="auto"/>
        <w:ind w:left="0" w:firstLine="720.0000000000001"/>
        <w:jc w:val="both"/>
        <w:rPr/>
      </w:pPr>
      <w:r w:rsidDel="00000000" w:rsidR="00000000" w:rsidRPr="00000000">
        <w:rPr>
          <w:rtl w:val="0"/>
        </w:rPr>
        <w:t xml:space="preserve">Přednášky jsou vhodnou náplní hodin společenských věd či ekonomicky orientovaných seminářů. Počet účastníků není omezen a časová náročnost akce je cca jedna vyučovací hodina, tedy 45 minut.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before="0" w:lineRule="auto"/>
        <w:ind w:left="0" w:firstLine="720.0000000000001"/>
        <w:jc w:val="both"/>
        <w:rPr/>
      </w:pPr>
      <w:r w:rsidDel="00000000" w:rsidR="00000000" w:rsidRPr="00000000">
        <w:rPr>
          <w:rtl w:val="0"/>
        </w:rPr>
        <w:t xml:space="preserve">Zaujala vás tato nabídka a chtěli byste jí využít? Kontaktujte Pavlu Dostálovou prostřednictvím e-mailu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p.dostalova@soutezapodnikej.cz</w:t>
        </w:r>
      </w:hyperlink>
      <w:r w:rsidDel="00000000" w:rsidR="00000000" w:rsidRPr="00000000">
        <w:rPr>
          <w:rtl w:val="0"/>
        </w:rPr>
        <w:t xml:space="preserve"> nebo na telefonním čísle +420 733 196 664.</w:t>
      </w:r>
    </w:p>
    <w:p w:rsidR="00000000" w:rsidDel="00000000" w:rsidP="00000000" w:rsidRDefault="00000000" w:rsidRPr="00000000" w14:paraId="00000005">
      <w:pPr>
        <w:spacing w:after="200" w:before="0" w:lineRule="auto"/>
        <w:ind w:left="0" w:firstLine="0"/>
        <w:jc w:val="both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Zjistit o programu více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spacing w:after="200" w:lineRule="auto"/>
        <w:ind w:left="0" w:firstLine="0"/>
        <w:jc w:val="both"/>
        <w:rPr/>
      </w:pPr>
      <w:bookmarkStart w:colFirst="0" w:colLast="0" w:name="_lu95hvwayjuo" w:id="1"/>
      <w:bookmarkEnd w:id="1"/>
      <w:r w:rsidDel="00000000" w:rsidR="00000000" w:rsidRPr="00000000">
        <w:rPr>
          <w:rtl w:val="0"/>
        </w:rPr>
        <w:t xml:space="preserve">Motivujte</w:t>
      </w:r>
      <w:r w:rsidDel="00000000" w:rsidR="00000000" w:rsidRPr="00000000">
        <w:rPr>
          <w:rtl w:val="0"/>
        </w:rPr>
        <w:t xml:space="preserve"> studenty k iniciativní činnosti </w:t>
      </w:r>
    </w:p>
    <w:p w:rsidR="00000000" w:rsidDel="00000000" w:rsidP="00000000" w:rsidRDefault="00000000" w:rsidRPr="00000000" w14:paraId="00000007">
      <w:pPr>
        <w:spacing w:after="200" w:before="0" w:lineRule="auto"/>
        <w:ind w:left="0" w:firstLine="720.0000000000001"/>
        <w:jc w:val="both"/>
        <w:rPr/>
      </w:pPr>
      <w:r w:rsidDel="00000000" w:rsidR="00000000" w:rsidRPr="00000000">
        <w:rPr>
          <w:rtl w:val="0"/>
        </w:rPr>
        <w:t xml:space="preserve">Motivace studentů usnadní práci se třídou v rámci jakýchkoliv projektových cvičení, ať už se jedná o fiktivní firmy nebo skupinové úkoly ve vyučování. V Soutěž &amp; Podnikej vyvolají v žácích zájem profesionální mentoři, odborníci na téma podnikání a práce na vlastním nápadu i ostatní účastníci 6. ročníku. S těmi se osobně setkají v rámci společných událostí, regionálního a republikového finále.</w:t>
      </w:r>
    </w:p>
    <w:p w:rsidR="00000000" w:rsidDel="00000000" w:rsidP="00000000" w:rsidRDefault="00000000" w:rsidRPr="00000000" w14:paraId="00000008">
      <w:pPr>
        <w:spacing w:after="200" w:before="0" w:lineRule="auto"/>
        <w:ind w:left="0" w:firstLine="0"/>
        <w:jc w:val="both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Přehrát video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spacing w:after="200" w:lineRule="auto"/>
        <w:jc w:val="both"/>
        <w:rPr/>
      </w:pPr>
      <w:bookmarkStart w:colFirst="0" w:colLast="0" w:name="_se2ot5fvv7dm" w:id="2"/>
      <w:bookmarkEnd w:id="2"/>
      <w:r w:rsidDel="00000000" w:rsidR="00000000" w:rsidRPr="00000000">
        <w:rPr>
          <w:rtl w:val="0"/>
        </w:rPr>
        <w:t xml:space="preserve">Inspirujte třídu příběhy našich absolventů</w:t>
      </w:r>
    </w:p>
    <w:p w:rsidR="00000000" w:rsidDel="00000000" w:rsidP="00000000" w:rsidRDefault="00000000" w:rsidRPr="00000000" w14:paraId="0000000A">
      <w:pPr>
        <w:spacing w:after="200" w:lineRule="auto"/>
        <w:ind w:firstLine="720.0000000000001"/>
        <w:jc w:val="both"/>
        <w:rPr/>
      </w:pPr>
      <w:r w:rsidDel="00000000" w:rsidR="00000000" w:rsidRPr="00000000">
        <w:rPr>
          <w:rtl w:val="0"/>
        </w:rPr>
        <w:t xml:space="preserve">Nápady soutěžících i fungující projekty absolventů zasahují do širokého spektra oborů - školství, ekologie, IT, módy atd. Mladí podnikavci se díky nabitým zkušenostem a kontaktům mnohdy dostávají na špičkové české i zahraniční vysoké školy.</w:t>
      </w:r>
    </w:p>
    <w:p w:rsidR="00000000" w:rsidDel="00000000" w:rsidP="00000000" w:rsidRDefault="00000000" w:rsidRPr="00000000" w14:paraId="0000000B">
      <w:pPr>
        <w:spacing w:after="200" w:lineRule="auto"/>
        <w:ind w:firstLine="720.0000000000001"/>
        <w:jc w:val="both"/>
        <w:rPr/>
      </w:pPr>
      <w:r w:rsidDel="00000000" w:rsidR="00000000" w:rsidRPr="00000000">
        <w:rPr>
          <w:rtl w:val="0"/>
        </w:rPr>
        <w:t xml:space="preserve">Jmenovitě můžeme z řad bývalých účastníků programu zmínit například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Jakuba Konečného</w:t>
        </w:r>
      </w:hyperlink>
      <w:r w:rsidDel="00000000" w:rsidR="00000000" w:rsidRPr="00000000">
        <w:rPr>
          <w:rtl w:val="0"/>
        </w:rPr>
        <w:t xml:space="preserve">, který se od produkce vlastního RAW medu Koubee přesunul ke kompletnímu zvelebování krajiny. V dubnu 2021 zorganizoval sázení stromů pro celou obec Píšť, a to jako součást snahy o obnovu přírody. Ženská zástupkyně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Zuzana Brabcová</w:t>
        </w:r>
      </w:hyperlink>
      <w:r w:rsidDel="00000000" w:rsidR="00000000" w:rsidRPr="00000000">
        <w:rPr>
          <w:rtl w:val="0"/>
        </w:rPr>
        <w:t xml:space="preserve"> se pro změnu orientuje na propojení středních a vysokých škol. Založila proto Univerzitu Nanečisto - akci, během níž středoškoláci zakusí života, který je čeká po složení maturity, a to od imatrikulace, přes přednášky, zkoušky a kolokvia až k promoci.</w:t>
      </w:r>
    </w:p>
    <w:p w:rsidR="00000000" w:rsidDel="00000000" w:rsidP="00000000" w:rsidRDefault="00000000" w:rsidRPr="00000000" w14:paraId="0000000C">
      <w:pPr>
        <w:spacing w:after="200" w:lineRule="auto"/>
        <w:jc w:val="both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Vstoupit do Síně slávy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before="0" w:lineRule="auto"/>
        <w:ind w:left="0" w:firstLine="720.000000000000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before="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Fotografie: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https://drive.google.com/drive/folders/1l04HPrZc02eZrChhuPq5je2FibRc0d1C?usp=sharing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soutezapodnikej.cz/sin-slavy/" TargetMode="External"/><Relationship Id="rId10" Type="http://schemas.openxmlformats.org/officeDocument/2006/relationships/hyperlink" Target="https://soutezapodnikej.cz/blog/vsechno-co-delas-v-zivote-navic-se-ti-driv-ci-pozdeji-vrati-zpatky-rika-zakladatelka-univerzity-nanecisto-zuzana-brabcova/" TargetMode="External"/><Relationship Id="rId12" Type="http://schemas.openxmlformats.org/officeDocument/2006/relationships/hyperlink" Target="https://drive.google.com/drive/folders/1l04HPrZc02eZrChhuPq5je2FibRc0d1C?usp=sharing" TargetMode="External"/><Relationship Id="rId9" Type="http://schemas.openxmlformats.org/officeDocument/2006/relationships/hyperlink" Target="https://soutezapodnikej.cz/blog/maturuje-podnika-a-sazi-stromy-jakub-konecny-je-pilnejsi-nez-jeho-vcely/" TargetMode="External"/><Relationship Id="rId5" Type="http://schemas.openxmlformats.org/officeDocument/2006/relationships/styles" Target="styles.xml"/><Relationship Id="rId6" Type="http://schemas.openxmlformats.org/officeDocument/2006/relationships/hyperlink" Target="mailto:p.dostalova@soutezapodnikej.cz" TargetMode="External"/><Relationship Id="rId7" Type="http://schemas.openxmlformats.org/officeDocument/2006/relationships/hyperlink" Target="https://soutezapodnikej.cz/pro-skoly/" TargetMode="External"/><Relationship Id="rId8" Type="http://schemas.openxmlformats.org/officeDocument/2006/relationships/hyperlink" Target="https://youtu.be/RyKK0sE_bq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