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D" w:rsidRDefault="00BB2B57" w:rsidP="00BB2B57">
      <w:pPr>
        <w:pStyle w:val="Nadpis1"/>
      </w:pPr>
      <w:bookmarkStart w:id="0" w:name="_GoBack"/>
      <w:bookmarkEnd w:id="0"/>
      <w:r>
        <w:t>Trvalý pobyt</w:t>
      </w:r>
    </w:p>
    <w:p w:rsidR="00BB2B57" w:rsidRDefault="00BB2B57" w:rsidP="00BB2B57">
      <w:pPr>
        <w:pStyle w:val="Zkladntext"/>
      </w:pPr>
      <w:r>
        <w:t>Je důležité vést romské klienty k tomu, aby místo jejich trvalého pobytu odpovídalo jejich</w:t>
      </w:r>
      <w:r w:rsidR="00C51D18" w:rsidRPr="00C51D18">
        <w:t xml:space="preserve"> </w:t>
      </w:r>
      <w:r w:rsidR="00C51D18">
        <w:t>skutečnému</w:t>
      </w:r>
      <w:r>
        <w:t xml:space="preserve"> bydlišti. </w:t>
      </w:r>
      <w:r w:rsidRPr="00261F0D">
        <w:rPr>
          <w:rStyle w:val="Siln"/>
        </w:rPr>
        <w:t>Podle místa trvalého pobytu totiž vzniká nárok na přijetí do</w:t>
      </w:r>
      <w:r w:rsidR="00355F58">
        <w:rPr>
          <w:rStyle w:val="Siln"/>
        </w:rPr>
        <w:t xml:space="preserve"> spádové</w:t>
      </w:r>
      <w:r w:rsidRPr="00261F0D">
        <w:rPr>
          <w:rStyle w:val="Siln"/>
        </w:rPr>
        <w:t xml:space="preserve"> mateřské</w:t>
      </w:r>
      <w:r w:rsidR="00C51D18" w:rsidRPr="00261F0D">
        <w:rPr>
          <w:rStyle w:val="Siln"/>
        </w:rPr>
        <w:t xml:space="preserve"> školy</w:t>
      </w:r>
      <w:r w:rsidRPr="00261F0D">
        <w:rPr>
          <w:rStyle w:val="Siln"/>
        </w:rPr>
        <w:t xml:space="preserve"> (povinný předškolní rok) a</w:t>
      </w:r>
      <w:r w:rsidR="00355F58">
        <w:rPr>
          <w:rStyle w:val="Siln"/>
        </w:rPr>
        <w:t xml:space="preserve"> spádové</w:t>
      </w:r>
      <w:r w:rsidRPr="00261F0D">
        <w:rPr>
          <w:rStyle w:val="Siln"/>
        </w:rPr>
        <w:t xml:space="preserve"> základní školy (povinná školní docházka).</w:t>
      </w:r>
      <w:r>
        <w:t xml:space="preserve"> Pokud dítě nemá místo trvalého pobytu tam, kde skutečně bydlí, může se stát, že nejbližší (spádová) škola nebude mít pro dítě místo.</w:t>
      </w:r>
      <w:r w:rsidR="0073124B">
        <w:t xml:space="preserve"> Dítě pak bude muset dojíždět do vzdálenější školy s volnou kapacitou.</w:t>
      </w:r>
    </w:p>
    <w:p w:rsidR="00BB2B57" w:rsidRDefault="00BB2B57" w:rsidP="00BB2B57">
      <w:pPr>
        <w:pStyle w:val="Zkladntext"/>
      </w:pPr>
      <w:r>
        <w:t xml:space="preserve">Mnoho romských rodin se však v praxi potýká s tím, že majitel bytu či ubytovny nechce </w:t>
      </w:r>
      <w:r w:rsidR="00C51D18">
        <w:t>změnu</w:t>
      </w:r>
      <w:r>
        <w:t xml:space="preserve"> místa trvalého pobytu umožnit.</w:t>
      </w:r>
    </w:p>
    <w:p w:rsidR="00BB2B57" w:rsidRDefault="00BB2B57" w:rsidP="00BB2B57">
      <w:pPr>
        <w:pStyle w:val="Zkladntext"/>
      </w:pPr>
      <w:r>
        <w:t xml:space="preserve">V takovém případě </w:t>
      </w:r>
      <w:r w:rsidRPr="00261F0D">
        <w:rPr>
          <w:rStyle w:val="Siln"/>
        </w:rPr>
        <w:t>je vhodné s majitelem vyjednávat</w:t>
      </w:r>
      <w:r>
        <w:t xml:space="preserve"> – zeptat se na jeho důvody, kvůli kterým nesouhlasí se změnou místa trvalého pobytu, rozptýlit jeho obavy, zrcadlit jeho emoce (techniky aktivního naslouchání). Lze </w:t>
      </w:r>
      <w:r w:rsidR="00C51D18">
        <w:t xml:space="preserve">s ním </w:t>
      </w:r>
      <w:r>
        <w:t>rovněž vyjednávat o změně místa trvalého pobytu pouze pro dítě a argumentovat tím, že je</w:t>
      </w:r>
      <w:r w:rsidR="00C51D18">
        <w:t xml:space="preserve"> to</w:t>
      </w:r>
      <w:r>
        <w:t xml:space="preserve"> </w:t>
      </w:r>
      <w:r w:rsidR="00C51D18">
        <w:t>důležité</w:t>
      </w:r>
      <w:r>
        <w:t xml:space="preserve"> pro jeho vzdělávání. </w:t>
      </w:r>
    </w:p>
    <w:p w:rsidR="00BB2B57" w:rsidRDefault="00BB2B57" w:rsidP="00BB2B57">
      <w:pPr>
        <w:pStyle w:val="Zkladntext"/>
      </w:pPr>
      <w:r>
        <w:t xml:space="preserve">Pokud se však nepodaří změnu místa trvalého pobytu s majitelem bytu či ubytovny dojednat, </w:t>
      </w:r>
      <w:r w:rsidRPr="00261F0D">
        <w:rPr>
          <w:rStyle w:val="Siln"/>
        </w:rPr>
        <w:t xml:space="preserve">lze </w:t>
      </w:r>
      <w:r w:rsidR="00C51D18" w:rsidRPr="00261F0D">
        <w:rPr>
          <w:rStyle w:val="Siln"/>
        </w:rPr>
        <w:t>místo</w:t>
      </w:r>
      <w:r w:rsidRPr="00261F0D">
        <w:rPr>
          <w:rStyle w:val="Siln"/>
        </w:rPr>
        <w:t xml:space="preserve"> přehlásit i bez jeho souhlasu</w:t>
      </w:r>
      <w:r>
        <w:t>. K přehlášení místa trvalého pobytu není potřeba souhlas majitele pronajímaného bytu.</w:t>
      </w:r>
      <w:r w:rsidRPr="00BB2B57">
        <w:t xml:space="preserve"> </w:t>
      </w:r>
      <w:r>
        <w:t>Stačí, když žadatelé o změnu místa trvalého pobytu doloží</w:t>
      </w:r>
      <w:r w:rsidR="00355F58">
        <w:t xml:space="preserve"> úřadu (tzv. ohlašovně místa trvalého pobytu) </w:t>
      </w:r>
      <w:r w:rsidR="00C51D18">
        <w:t xml:space="preserve">pouze </w:t>
      </w:r>
      <w:r>
        <w:t>nájemní smlouvu nebo smlouvu o ubytování.</w:t>
      </w:r>
      <w:r w:rsidR="00D1411D">
        <w:t xml:space="preserve"> Z praxe </w:t>
      </w:r>
      <w:r w:rsidR="00672CD3">
        <w:t xml:space="preserve">ale </w:t>
      </w:r>
      <w:r w:rsidR="00D1411D">
        <w:t>víme, že se nájemníci často obávají nahlásit si místo trvalého pobytu bez souhlasu pronajímatele kvůli hrozbě neprodloužení nájemní smlouvy.</w:t>
      </w:r>
      <w:r w:rsidR="00FA0746">
        <w:t xml:space="preserve"> </w:t>
      </w:r>
      <w:r w:rsidR="00355F58">
        <w:t>Proto považujeme komunikaci mezi vlastníky (pronajímateli) a nájemci za velice důležitou.</w:t>
      </w:r>
    </w:p>
    <w:p w:rsidR="00EC1E4F" w:rsidRDefault="00D1411D" w:rsidP="00D1411D">
      <w:pPr>
        <w:pStyle w:val="Zkladntext"/>
      </w:pPr>
      <w:r w:rsidRPr="00D1411D">
        <w:t xml:space="preserve">Trvalý pobyt hraje roli i v systému dávek na bydlení. </w:t>
      </w:r>
      <w:r w:rsidR="003B1DBE">
        <w:t>T</w:t>
      </w:r>
      <w:r w:rsidRPr="00D1411D">
        <w:rPr>
          <w:rFonts w:eastAsiaTheme="minorEastAsia"/>
        </w:rPr>
        <w:t>rvalý pobyt v bytě, jehož je žadatel nájemce či vlastníkem</w:t>
      </w:r>
      <w:r>
        <w:rPr>
          <w:rFonts w:eastAsiaTheme="minorEastAsia"/>
        </w:rPr>
        <w:t>,</w:t>
      </w:r>
      <w:r>
        <w:t xml:space="preserve"> je </w:t>
      </w:r>
      <w:r w:rsidRPr="00672CD3">
        <w:rPr>
          <w:rStyle w:val="Siln"/>
        </w:rPr>
        <w:t>p</w:t>
      </w:r>
      <w:r w:rsidRPr="00672CD3">
        <w:rPr>
          <w:rStyle w:val="Siln"/>
          <w:rFonts w:eastAsiaTheme="minorEastAsia"/>
        </w:rPr>
        <w:t>odmínkou vzniku nároku na příspěvek na bydlení</w:t>
      </w:r>
      <w:r w:rsidRPr="00D1411D">
        <w:rPr>
          <w:rFonts w:eastAsiaTheme="minorEastAsia"/>
        </w:rPr>
        <w:t>.</w:t>
      </w:r>
      <w:r w:rsidR="003B1DBE">
        <w:rPr>
          <w:rStyle w:val="Znakapoznpodarou"/>
          <w:rFonts w:eastAsiaTheme="minorEastAsia"/>
        </w:rPr>
        <w:footnoteReference w:id="1"/>
      </w:r>
      <w:r>
        <w:t xml:space="preserve"> </w:t>
      </w:r>
      <w:r w:rsidR="00AC5EFB" w:rsidRPr="00D1411D">
        <w:t xml:space="preserve">U standardních forem bydlení v rámci hodnocení nároku na doplatek na bydlení orgán pomoci v hmotné nouzi požaduje </w:t>
      </w:r>
      <w:r w:rsidR="003B1DBE">
        <w:t xml:space="preserve">mimo jiné uplatnění nároků, tj. </w:t>
      </w:r>
      <w:r w:rsidR="00AC5EFB" w:rsidRPr="00D1411D">
        <w:t>příspěvku na bydlení ze systému státní sociální podpory</w:t>
      </w:r>
      <w:r>
        <w:t xml:space="preserve">. Znamená to, že orgán pomoci v hmotné nouzi v těchto případech požaduje po </w:t>
      </w:r>
      <w:r w:rsidR="00F27A70">
        <w:t>žadateli</w:t>
      </w:r>
      <w:r>
        <w:t xml:space="preserve"> přihlášení k trvalému pobytu. </w:t>
      </w:r>
      <w:r w:rsidR="003B1DBE" w:rsidRPr="00261F0D">
        <w:rPr>
          <w:rStyle w:val="Siln"/>
        </w:rPr>
        <w:t>Jestliže pronajímatel hrozí neprodloužením nájemní smlouvy, pokud se nájemník v bytě přihlásí k trvalému pobytu, měl by orgán pomoci v hmotné nouzi (úřad práce) kontaktovat pronajímatele, poučit ho o tom, že trvalý pobyt je pouze údaj evidenční, rozptýlit jeho obavy a působit na něj, aby s přihlášením nájemníků k trvalému pobytu nespojoval žádné negativní důsledky.</w:t>
      </w:r>
      <w:r w:rsidR="003B1DBE">
        <w:t xml:space="preserve"> </w:t>
      </w:r>
    </w:p>
    <w:p w:rsidR="00355F58" w:rsidRDefault="00355F58" w:rsidP="00355F58">
      <w:pPr>
        <w:pStyle w:val="Zkladntext"/>
      </w:pPr>
      <w:r>
        <w:t xml:space="preserve">Pokud se Vaši klienti či klientky setkají s nesprávným postupem ohlašovny trvalého pobytu či neochotou úřadu práce, mohou </w:t>
      </w:r>
      <w:r w:rsidRPr="00355F58">
        <w:rPr>
          <w:rStyle w:val="Siln"/>
        </w:rPr>
        <w:t>kontaktovat veřejného ochránce práv</w:t>
      </w:r>
      <w:r>
        <w:t>. Jeho pomoc je bezplatná.</w:t>
      </w:r>
    </w:p>
    <w:p w:rsidR="00355F58" w:rsidRPr="00D1411D" w:rsidRDefault="00355F58" w:rsidP="00D1411D">
      <w:pPr>
        <w:pStyle w:val="Zkladntext"/>
      </w:pPr>
    </w:p>
    <w:p w:rsidR="00D1411D" w:rsidRPr="003350BD" w:rsidRDefault="00D1411D" w:rsidP="00BB2B57">
      <w:pPr>
        <w:pStyle w:val="Zkladntext"/>
      </w:pPr>
    </w:p>
    <w:sectPr w:rsidR="00D1411D" w:rsidRPr="003350BD" w:rsidSect="00C62ED8">
      <w:footerReference w:type="default" r:id="rId12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17" w:rsidRDefault="001F6C17">
      <w:r>
        <w:separator/>
      </w:r>
    </w:p>
  </w:endnote>
  <w:endnote w:type="continuationSeparator" w:id="0">
    <w:p w:rsidR="001F6C17" w:rsidRDefault="001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8" w:rsidRPr="00C62ED8" w:rsidRDefault="00C62ED8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 w:rsidR="007468D1">
      <w:rPr>
        <w:noProof/>
        <w:color w:val="auto"/>
      </w:rPr>
      <w:t>2</w:t>
    </w:r>
    <w:r w:rsidRPr="00DD0A1A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17" w:rsidRDefault="001F6C17">
      <w:r>
        <w:separator/>
      </w:r>
    </w:p>
  </w:footnote>
  <w:footnote w:type="continuationSeparator" w:id="0">
    <w:p w:rsidR="001F6C17" w:rsidRDefault="001F6C17">
      <w:r>
        <w:continuationSeparator/>
      </w:r>
    </w:p>
  </w:footnote>
  <w:footnote w:id="1">
    <w:p w:rsidR="003B1DBE" w:rsidRPr="003B1DBE" w:rsidRDefault="003B1DB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1411D">
        <w:rPr>
          <w:rFonts w:eastAsiaTheme="minorEastAsia"/>
        </w:rPr>
        <w:t>U doplatku na bydlení není zákonem vyžadován trvalý pobyt.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BA5A69"/>
    <w:multiLevelType w:val="hybridMultilevel"/>
    <w:tmpl w:val="90A6DBB8"/>
    <w:lvl w:ilvl="0" w:tplc="D78E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0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2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A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8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0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4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6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E0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3CC9"/>
    <w:multiLevelType w:val="hybridMultilevel"/>
    <w:tmpl w:val="3BEC5D0E"/>
    <w:lvl w:ilvl="0" w:tplc="743484CE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350435"/>
    <w:multiLevelType w:val="hybridMultilevel"/>
    <w:tmpl w:val="050E56CC"/>
    <w:lvl w:ilvl="0" w:tplc="4CA2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A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A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EA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C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E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4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9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4"/>
  </w:num>
  <w:num w:numId="14">
    <w:abstractNumId w:val="12"/>
  </w:num>
  <w:num w:numId="15">
    <w:abstractNumId w:val="23"/>
  </w:num>
  <w:num w:numId="16">
    <w:abstractNumId w:val="16"/>
  </w:num>
  <w:num w:numId="17">
    <w:abstractNumId w:val="30"/>
  </w:num>
  <w:num w:numId="18">
    <w:abstractNumId w:val="15"/>
  </w:num>
  <w:num w:numId="19">
    <w:abstractNumId w:val="27"/>
  </w:num>
  <w:num w:numId="20">
    <w:abstractNumId w:val="24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18"/>
  </w:num>
  <w:num w:numId="26">
    <w:abstractNumId w:val="13"/>
  </w:num>
  <w:num w:numId="27">
    <w:abstractNumId w:val="19"/>
  </w:num>
  <w:num w:numId="28">
    <w:abstractNumId w:val="17"/>
  </w:num>
  <w:num w:numId="29">
    <w:abstractNumId w:val="26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7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5D77"/>
    <w:rsid w:val="000E7542"/>
    <w:rsid w:val="000F1168"/>
    <w:rsid w:val="000F41CE"/>
    <w:rsid w:val="000F4494"/>
    <w:rsid w:val="000F54D2"/>
    <w:rsid w:val="001002AD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D7D52"/>
    <w:rsid w:val="001F1106"/>
    <w:rsid w:val="001F6C17"/>
    <w:rsid w:val="00200F24"/>
    <w:rsid w:val="00201AC2"/>
    <w:rsid w:val="00202E32"/>
    <w:rsid w:val="00204420"/>
    <w:rsid w:val="002057F3"/>
    <w:rsid w:val="0021070D"/>
    <w:rsid w:val="00212BAE"/>
    <w:rsid w:val="00214429"/>
    <w:rsid w:val="0022275E"/>
    <w:rsid w:val="00224362"/>
    <w:rsid w:val="00245B80"/>
    <w:rsid w:val="002557E2"/>
    <w:rsid w:val="002563E2"/>
    <w:rsid w:val="00261454"/>
    <w:rsid w:val="00261F0D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F07D5"/>
    <w:rsid w:val="002F4C16"/>
    <w:rsid w:val="002F4CEC"/>
    <w:rsid w:val="002F5FBA"/>
    <w:rsid w:val="00300C33"/>
    <w:rsid w:val="0030528E"/>
    <w:rsid w:val="003108F9"/>
    <w:rsid w:val="00313768"/>
    <w:rsid w:val="0033043B"/>
    <w:rsid w:val="0033107E"/>
    <w:rsid w:val="003345C5"/>
    <w:rsid w:val="0033508E"/>
    <w:rsid w:val="003350BD"/>
    <w:rsid w:val="00335F44"/>
    <w:rsid w:val="00340508"/>
    <w:rsid w:val="00351387"/>
    <w:rsid w:val="00355F58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92D"/>
    <w:rsid w:val="003A0CB6"/>
    <w:rsid w:val="003A735F"/>
    <w:rsid w:val="003B1DBE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400CC6"/>
    <w:rsid w:val="004058B1"/>
    <w:rsid w:val="004070AA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109E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606F"/>
    <w:rsid w:val="005761AD"/>
    <w:rsid w:val="005766A1"/>
    <w:rsid w:val="00586C9E"/>
    <w:rsid w:val="005903C3"/>
    <w:rsid w:val="005A6C64"/>
    <w:rsid w:val="005A6FFF"/>
    <w:rsid w:val="005A7ECD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5D9D"/>
    <w:rsid w:val="0062635B"/>
    <w:rsid w:val="00632450"/>
    <w:rsid w:val="00633D53"/>
    <w:rsid w:val="00647187"/>
    <w:rsid w:val="006513E6"/>
    <w:rsid w:val="006534E8"/>
    <w:rsid w:val="00660DA6"/>
    <w:rsid w:val="0066482B"/>
    <w:rsid w:val="0066781F"/>
    <w:rsid w:val="00672CD3"/>
    <w:rsid w:val="00681493"/>
    <w:rsid w:val="00685EC4"/>
    <w:rsid w:val="0069008E"/>
    <w:rsid w:val="00692C23"/>
    <w:rsid w:val="00695065"/>
    <w:rsid w:val="00696531"/>
    <w:rsid w:val="006A0B48"/>
    <w:rsid w:val="006A4EE9"/>
    <w:rsid w:val="006A78BC"/>
    <w:rsid w:val="006B2220"/>
    <w:rsid w:val="006C4257"/>
    <w:rsid w:val="006C6612"/>
    <w:rsid w:val="006D00EF"/>
    <w:rsid w:val="006F180A"/>
    <w:rsid w:val="006F2BB8"/>
    <w:rsid w:val="006F6569"/>
    <w:rsid w:val="006F709B"/>
    <w:rsid w:val="007009E0"/>
    <w:rsid w:val="00703396"/>
    <w:rsid w:val="00703935"/>
    <w:rsid w:val="0070594F"/>
    <w:rsid w:val="00707962"/>
    <w:rsid w:val="007156EE"/>
    <w:rsid w:val="007170C4"/>
    <w:rsid w:val="00725C06"/>
    <w:rsid w:val="0073124B"/>
    <w:rsid w:val="0073549B"/>
    <w:rsid w:val="00736A1B"/>
    <w:rsid w:val="00740815"/>
    <w:rsid w:val="0074172F"/>
    <w:rsid w:val="007468D1"/>
    <w:rsid w:val="00753C2F"/>
    <w:rsid w:val="007545A9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A01EB"/>
    <w:rsid w:val="007B05C4"/>
    <w:rsid w:val="007B27C9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54927"/>
    <w:rsid w:val="00856F93"/>
    <w:rsid w:val="00867468"/>
    <w:rsid w:val="00870076"/>
    <w:rsid w:val="00872AC3"/>
    <w:rsid w:val="00880622"/>
    <w:rsid w:val="008842B3"/>
    <w:rsid w:val="0088703D"/>
    <w:rsid w:val="0089111A"/>
    <w:rsid w:val="00896EC0"/>
    <w:rsid w:val="008C5946"/>
    <w:rsid w:val="008C5BE2"/>
    <w:rsid w:val="008F2A91"/>
    <w:rsid w:val="008F5A07"/>
    <w:rsid w:val="008F68AB"/>
    <w:rsid w:val="0090475C"/>
    <w:rsid w:val="00912D35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220"/>
    <w:rsid w:val="00974CB7"/>
    <w:rsid w:val="00983689"/>
    <w:rsid w:val="00984DFC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A059C6"/>
    <w:rsid w:val="00A20166"/>
    <w:rsid w:val="00A22613"/>
    <w:rsid w:val="00A23FEF"/>
    <w:rsid w:val="00A24F7B"/>
    <w:rsid w:val="00A349A2"/>
    <w:rsid w:val="00A360CE"/>
    <w:rsid w:val="00A42921"/>
    <w:rsid w:val="00A63AB4"/>
    <w:rsid w:val="00A660E6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C5EFB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2B57"/>
    <w:rsid w:val="00BB4841"/>
    <w:rsid w:val="00BC2F7B"/>
    <w:rsid w:val="00BD65D2"/>
    <w:rsid w:val="00BD79A3"/>
    <w:rsid w:val="00BE0165"/>
    <w:rsid w:val="00BE04A3"/>
    <w:rsid w:val="00BE6256"/>
    <w:rsid w:val="00BF1A17"/>
    <w:rsid w:val="00BF41BB"/>
    <w:rsid w:val="00BF717A"/>
    <w:rsid w:val="00C02E31"/>
    <w:rsid w:val="00C114C5"/>
    <w:rsid w:val="00C11F1F"/>
    <w:rsid w:val="00C16284"/>
    <w:rsid w:val="00C227F6"/>
    <w:rsid w:val="00C322A6"/>
    <w:rsid w:val="00C33EAC"/>
    <w:rsid w:val="00C36558"/>
    <w:rsid w:val="00C4538A"/>
    <w:rsid w:val="00C51D18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1078"/>
    <w:rsid w:val="00D11D5E"/>
    <w:rsid w:val="00D1411D"/>
    <w:rsid w:val="00D152AF"/>
    <w:rsid w:val="00D15714"/>
    <w:rsid w:val="00D223AC"/>
    <w:rsid w:val="00D24B28"/>
    <w:rsid w:val="00D2662F"/>
    <w:rsid w:val="00D322E6"/>
    <w:rsid w:val="00D3510B"/>
    <w:rsid w:val="00D355C7"/>
    <w:rsid w:val="00D37319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4DA9"/>
    <w:rsid w:val="00DA699A"/>
    <w:rsid w:val="00DA6AB4"/>
    <w:rsid w:val="00DB081A"/>
    <w:rsid w:val="00DB27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705A5"/>
    <w:rsid w:val="00E70F62"/>
    <w:rsid w:val="00E725C4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1E4F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27A70"/>
    <w:rsid w:val="00F31075"/>
    <w:rsid w:val="00F313D3"/>
    <w:rsid w:val="00F370FE"/>
    <w:rsid w:val="00F42853"/>
    <w:rsid w:val="00F44DD3"/>
    <w:rsid w:val="00F44DD7"/>
    <w:rsid w:val="00F56DEB"/>
    <w:rsid w:val="00F60EE5"/>
    <w:rsid w:val="00F671EC"/>
    <w:rsid w:val="00F741B3"/>
    <w:rsid w:val="00F75D13"/>
    <w:rsid w:val="00F82BA1"/>
    <w:rsid w:val="00F87735"/>
    <w:rsid w:val="00F9728F"/>
    <w:rsid w:val="00FA0746"/>
    <w:rsid w:val="00FA12E9"/>
    <w:rsid w:val="00FB0CA1"/>
    <w:rsid w:val="00FB73B6"/>
    <w:rsid w:val="00FC2873"/>
    <w:rsid w:val="00FC3EB6"/>
    <w:rsid w:val="00FC7559"/>
    <w:rsid w:val="00FD5D45"/>
    <w:rsid w:val="00FE3390"/>
    <w:rsid w:val="00FE6D77"/>
    <w:rsid w:val="00FF1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toa heading" w:uiPriority="99"/>
    <w:lsdException w:name="List" w:uiPriority="3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Body Text Indent" w:qFormat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uiPriority="99" w:qFormat="1"/>
    <w:lsdException w:name="Strong" w:semiHidden="0" w:uiPriority="1" w:unhideWhenUsed="0" w:qFormat="1"/>
    <w:lsdException w:name="Emphasis" w:semiHidden="0" w:uiPriority="1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rsid w:val="00224362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Zkladntext"/>
    <w:link w:val="Nadpis1Char"/>
    <w:uiPriority w:val="2"/>
    <w:qFormat/>
    <w:rsid w:val="000D6390"/>
    <w:pPr>
      <w:keepNext/>
      <w:spacing w:before="360"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224362"/>
    <w:pPr>
      <w:spacing w:after="200" w:line="252" w:lineRule="auto"/>
      <w:jc w:val="both"/>
    </w:p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224362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v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224362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0D6390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224362"/>
    <w:pPr>
      <w:numPr>
        <w:numId w:val="16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224362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224362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2"/>
    <w:rsid w:val="003A092D"/>
    <w:rPr>
      <w:rFonts w:ascii="Calibri" w:hAnsi="Calibri"/>
      <w:b/>
      <w:sz w:val="22"/>
      <w:szCs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toa heading" w:uiPriority="99"/>
    <w:lsdException w:name="List" w:uiPriority="3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Body Text Indent" w:qFormat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uiPriority="99" w:qFormat="1"/>
    <w:lsdException w:name="Strong" w:semiHidden="0" w:uiPriority="1" w:unhideWhenUsed="0" w:qFormat="1"/>
    <w:lsdException w:name="Emphasis" w:semiHidden="0" w:uiPriority="1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rsid w:val="00224362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Zkladntext"/>
    <w:link w:val="Nadpis1Char"/>
    <w:uiPriority w:val="2"/>
    <w:qFormat/>
    <w:rsid w:val="000D6390"/>
    <w:pPr>
      <w:keepNext/>
      <w:spacing w:before="360"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224362"/>
    <w:pPr>
      <w:spacing w:after="200" w:line="252" w:lineRule="auto"/>
      <w:jc w:val="both"/>
    </w:p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224362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v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224362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0D6390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224362"/>
    <w:pPr>
      <w:numPr>
        <w:numId w:val="16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224362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224362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2"/>
    <w:rsid w:val="003A092D"/>
    <w:rPr>
      <w:rFonts w:ascii="Calibri" w:hAnsi="Calibri"/>
      <w:b/>
      <w:sz w:val="22"/>
      <w:szCs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4" ma:contentTypeDescription="Vytvořit nový dokument" ma:contentTypeScope="" ma:versionID="dcc6128f15bb73e67301b068d52033ce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4e0c4057c03dd2c7c9c20807d6e9694d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9BA17-7FAE-434F-A5A9-47011B76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35CAE286-8EB5-44E7-BDFE-6AAFD492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5CAA8810</Template>
  <TotalTime>0</TotalTime>
  <Pages>1</Pages>
  <Words>393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2601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Bazalová Veronika Mgr.</dc:creator>
  <cp:lastModifiedBy>Štruncová Michaela</cp:lastModifiedBy>
  <cp:revision>2</cp:revision>
  <cp:lastPrinted>2016-05-16T06:53:00Z</cp:lastPrinted>
  <dcterms:created xsi:type="dcterms:W3CDTF">2017-04-03T13:07:00Z</dcterms:created>
  <dcterms:modified xsi:type="dcterms:W3CDTF">2017-04-03T13:07:00Z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