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18" w:rsidRPr="00384A42" w:rsidRDefault="00AE3BB6" w:rsidP="00384A42">
      <w:pPr>
        <w:pStyle w:val="Nadpis6"/>
        <w:spacing w:after="120"/>
        <w:rPr>
          <w:rFonts w:ascii="Arial" w:hAnsi="Arial"/>
          <w:caps/>
          <w:sz w:val="28"/>
        </w:rPr>
      </w:pPr>
      <w:bookmarkStart w:id="0" w:name="_GoBack"/>
      <w:bookmarkEnd w:id="0"/>
      <w:r>
        <w:rPr>
          <w:rFonts w:ascii="Arial" w:hAnsi="Arial"/>
          <w:caps/>
          <w:sz w:val="28"/>
        </w:rPr>
        <w:t>ZPRÁVA O REALIZACI PROJEKTU</w:t>
      </w:r>
    </w:p>
    <w:p w:rsidR="00AD6018" w:rsidRPr="00DC2B3D" w:rsidRDefault="00AD6018" w:rsidP="00987502">
      <w:pPr>
        <w:pStyle w:val="Nadpis6"/>
        <w:spacing w:after="120"/>
        <w:jc w:val="both"/>
        <w:rPr>
          <w:rFonts w:ascii="Arial" w:hAnsi="Arial" w:cs="Arial"/>
          <w:b w:val="0"/>
          <w:bCs w:val="0"/>
          <w:i/>
          <w:iCs/>
        </w:rPr>
      </w:pPr>
      <w:r>
        <w:rPr>
          <w:rFonts w:ascii="Arial" w:hAnsi="Arial" w:cs="Arial"/>
          <w:b w:val="0"/>
          <w:bCs w:val="0"/>
          <w:i/>
          <w:iCs/>
        </w:rPr>
        <w:t>Monitorovací zprávu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o realizaci </w:t>
      </w:r>
      <w:r>
        <w:rPr>
          <w:rFonts w:ascii="Arial" w:hAnsi="Arial" w:cs="Arial"/>
          <w:b w:val="0"/>
          <w:bCs w:val="0"/>
          <w:i/>
          <w:iCs/>
        </w:rPr>
        <w:t>činnosti je třeba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vyplnit ve </w:t>
      </w:r>
      <w:proofErr w:type="gramStart"/>
      <w:r w:rsidRPr="00DC2B3D">
        <w:rPr>
          <w:rFonts w:ascii="Arial" w:hAnsi="Arial" w:cs="Arial"/>
          <w:b w:val="0"/>
          <w:bCs w:val="0"/>
          <w:i/>
          <w:iCs/>
        </w:rPr>
        <w:t>formátu .doc</w:t>
      </w:r>
      <w:proofErr w:type="gramEnd"/>
      <w:r w:rsidRPr="00DC2B3D">
        <w:rPr>
          <w:rFonts w:ascii="Arial" w:hAnsi="Arial" w:cs="Arial"/>
          <w:b w:val="0"/>
          <w:bCs w:val="0"/>
          <w:i/>
          <w:iCs/>
        </w:rPr>
        <w:t xml:space="preserve"> (MS Word), vytisknout a odeslat společně s přílohami </w:t>
      </w:r>
      <w:r w:rsidR="00887C8C">
        <w:rPr>
          <w:rFonts w:ascii="Arial" w:hAnsi="Arial" w:cs="Arial"/>
          <w:b w:val="0"/>
          <w:bCs w:val="0"/>
          <w:i/>
          <w:iCs/>
        </w:rPr>
        <w:t>poskytovateli dotace</w:t>
      </w:r>
      <w:r w:rsidRPr="00DC2B3D">
        <w:rPr>
          <w:rFonts w:ascii="Arial" w:hAnsi="Arial" w:cs="Arial"/>
          <w:b w:val="0"/>
          <w:bCs w:val="0"/>
          <w:i/>
          <w:iCs/>
        </w:rPr>
        <w:t xml:space="preserve"> a odeslat rovněž elektronicky</w:t>
      </w:r>
      <w:r>
        <w:rPr>
          <w:rFonts w:ascii="Arial" w:hAnsi="Arial" w:cs="Arial"/>
          <w:b w:val="0"/>
          <w:bCs w:val="0"/>
          <w:i/>
          <w:iCs/>
        </w:rPr>
        <w:t xml:space="preserve">  </w:t>
      </w:r>
      <w:r w:rsidR="00887C8C">
        <w:rPr>
          <w:rFonts w:ascii="Arial" w:hAnsi="Arial" w:cs="Arial"/>
          <w:b w:val="0"/>
          <w:bCs w:val="0"/>
          <w:i/>
          <w:iCs/>
        </w:rPr>
        <w:t xml:space="preserve">v editovatelné formě </w:t>
      </w:r>
    </w:p>
    <w:p w:rsidR="00AD6018" w:rsidRPr="00DC2B3D" w:rsidRDefault="00AD6018" w:rsidP="00E934BC">
      <w:pPr>
        <w:jc w:val="both"/>
        <w:rPr>
          <w:rFonts w:ascii="Arial" w:hAnsi="Arial" w:cs="Arial"/>
          <w:i/>
          <w:iCs/>
          <w:sz w:val="22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 w:rsidRPr="00DC2B3D">
        <w:rPr>
          <w:rFonts w:ascii="Arial" w:hAnsi="Arial" w:cs="Arial"/>
          <w:b/>
          <w:sz w:val="22"/>
          <w:szCs w:val="28"/>
        </w:rPr>
        <w:t>1. ÚDAJE MONITOROVACÍ ZPRÁVĚ</w:t>
      </w:r>
      <w:r>
        <w:rPr>
          <w:rFonts w:ascii="Arial" w:hAnsi="Arial" w:cs="Arial"/>
          <w:b/>
          <w:sz w:val="22"/>
          <w:szCs w:val="28"/>
        </w:rPr>
        <w:t xml:space="preserve"> *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302"/>
        <w:gridCol w:w="1303"/>
        <w:gridCol w:w="1303"/>
        <w:gridCol w:w="1479"/>
      </w:tblGrid>
      <w:tr w:rsidR="00AD6018" w:rsidRPr="00DC2B3D" w:rsidTr="006D2A55">
        <w:trPr>
          <w:cantSplit/>
          <w:trHeight w:val="284"/>
        </w:trPr>
        <w:tc>
          <w:tcPr>
            <w:tcW w:w="4039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887C8C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Číslo smlouvy o 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>poskytnutí účelové dotace</w:t>
            </w:r>
          </w:p>
        </w:tc>
        <w:tc>
          <w:tcPr>
            <w:tcW w:w="5387" w:type="dxa"/>
            <w:gridSpan w:val="4"/>
            <w:tcBorders>
              <w:top w:val="single" w:sz="12" w:space="0" w:color="auto"/>
            </w:tcBorders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Název služby</w:t>
            </w:r>
          </w:p>
        </w:tc>
        <w:tc>
          <w:tcPr>
            <w:tcW w:w="5387" w:type="dxa"/>
            <w:gridSpan w:val="4"/>
            <w:vAlign w:val="center"/>
          </w:tcPr>
          <w:p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Číslo monitorovací zprávy</w:t>
            </w:r>
          </w:p>
        </w:tc>
        <w:tc>
          <w:tcPr>
            <w:tcW w:w="5387" w:type="dxa"/>
            <w:gridSpan w:val="4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Typ monitorovací zprávy</w:t>
            </w:r>
          </w:p>
        </w:tc>
        <w:tc>
          <w:tcPr>
            <w:tcW w:w="1302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průběžná</w:t>
            </w:r>
          </w:p>
        </w:tc>
        <w:tc>
          <w:tcPr>
            <w:tcW w:w="1303" w:type="dxa"/>
            <w:vAlign w:val="center"/>
          </w:tcPr>
          <w:p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303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závěrečná</w:t>
            </w:r>
          </w:p>
        </w:tc>
        <w:tc>
          <w:tcPr>
            <w:tcW w:w="1479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Doba realizace projektu</w:t>
            </w:r>
          </w:p>
        </w:tc>
        <w:tc>
          <w:tcPr>
            <w:tcW w:w="1302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:rsidR="00AD6018" w:rsidRPr="00DC2B3D" w:rsidRDefault="00887C8C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1. 7.2016</w:t>
            </w:r>
          </w:p>
        </w:tc>
        <w:tc>
          <w:tcPr>
            <w:tcW w:w="1303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:rsidR="00AD6018" w:rsidRPr="00DC2B3D" w:rsidRDefault="00887C8C" w:rsidP="00887C8C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31.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12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6D2A5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AD6018">
              <w:rPr>
                <w:rFonts w:ascii="Arial" w:hAnsi="Arial" w:cs="Arial"/>
                <w:bCs/>
                <w:sz w:val="22"/>
                <w:szCs w:val="22"/>
              </w:rPr>
              <w:t>201</w:t>
            </w:r>
            <w:r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Monitorovací období</w:t>
            </w:r>
          </w:p>
        </w:tc>
        <w:tc>
          <w:tcPr>
            <w:tcW w:w="1302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začátek</w:t>
            </w:r>
          </w:p>
        </w:tc>
        <w:tc>
          <w:tcPr>
            <w:tcW w:w="1303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1303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konec</w:t>
            </w:r>
          </w:p>
        </w:tc>
        <w:tc>
          <w:tcPr>
            <w:tcW w:w="1479" w:type="dxa"/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shd w:val="clear" w:color="auto" w:fill="CCECFF"/>
            <w:vAlign w:val="center"/>
          </w:tcPr>
          <w:p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Celková výše finanční podpory</w:t>
            </w:r>
          </w:p>
        </w:tc>
        <w:tc>
          <w:tcPr>
            <w:tcW w:w="5387" w:type="dxa"/>
            <w:gridSpan w:val="4"/>
            <w:vAlign w:val="center"/>
          </w:tcPr>
          <w:p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cantSplit/>
          <w:trHeight w:val="284"/>
        </w:trPr>
        <w:tc>
          <w:tcPr>
            <w:tcW w:w="4039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E224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</w:t>
            </w:r>
            <w:r w:rsidR="00887C8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(tj. 1/10 celkové částky dotace</w:t>
            </w:r>
            <w:r w:rsidR="007E7FBA">
              <w:rPr>
                <w:rFonts w:ascii="Arial" w:hAnsi="Arial" w:cs="Arial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5387" w:type="dxa"/>
            <w:gridSpan w:val="4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E224E8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</w:tbl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hd w:val="clear" w:color="auto" w:fill="FFFFFF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  <w:shd w:val="clear" w:color="auto" w:fill="FFFFFF"/>
        </w:rPr>
        <w:t>2. ÚDAJE O PŘÍJEMCI A ZHOTOVITELI ZPRÁVY</w:t>
      </w: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756"/>
      </w:tblGrid>
      <w:tr w:rsidR="00AD6018" w:rsidRPr="00DC2B3D" w:rsidTr="006D2A55">
        <w:trPr>
          <w:trHeight w:val="506"/>
        </w:trPr>
        <w:tc>
          <w:tcPr>
            <w:tcW w:w="3670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Název příjemce</w:t>
            </w:r>
          </w:p>
        </w:tc>
        <w:tc>
          <w:tcPr>
            <w:tcW w:w="5756" w:type="dxa"/>
            <w:tcBorders>
              <w:top w:val="single" w:sz="12" w:space="0" w:color="auto"/>
            </w:tcBorders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:rsidR="00AD6018" w:rsidRPr="00DC2B3D" w:rsidRDefault="00AD6018" w:rsidP="00510596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IČO</w:t>
            </w:r>
          </w:p>
        </w:tc>
        <w:tc>
          <w:tcPr>
            <w:tcW w:w="5756" w:type="dxa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:rsidR="00AD6018" w:rsidRPr="00DC2B3D" w:rsidRDefault="00AD6018" w:rsidP="00E92C42">
            <w:pPr>
              <w:tabs>
                <w:tab w:val="left" w:leader="dot" w:pos="9000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Statu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tární zástupce (oprávněná osoba)</w:t>
            </w: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: jméno, příjmení, funkce</w:t>
            </w:r>
          </w:p>
        </w:tc>
        <w:tc>
          <w:tcPr>
            <w:tcW w:w="5756" w:type="dxa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670" w:type="dxa"/>
            <w:shd w:val="clear" w:color="auto" w:fill="CCECFF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 zhotovitele zprávy</w:t>
            </w:r>
          </w:p>
        </w:tc>
        <w:tc>
          <w:tcPr>
            <w:tcW w:w="5756" w:type="dxa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670" w:type="dxa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E92C42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, telefon</w:t>
            </w:r>
          </w:p>
        </w:tc>
        <w:tc>
          <w:tcPr>
            <w:tcW w:w="5756" w:type="dxa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ED5045">
            <w:pPr>
              <w:tabs>
                <w:tab w:val="left" w:leader="dot" w:pos="9072"/>
              </w:tabs>
              <w:rPr>
                <w:rFonts w:ascii="Arial" w:hAnsi="Arial" w:cs="Arial"/>
              </w:rPr>
            </w:pPr>
          </w:p>
        </w:tc>
      </w:tr>
    </w:tbl>
    <w:p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A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VĚCNÁ ČÁST MONITOROVACÍ ZPRÁVY</w:t>
      </w: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  <w:szCs w:val="28"/>
        </w:rPr>
      </w:pPr>
      <w:r w:rsidRPr="00DC2B3D">
        <w:rPr>
          <w:rFonts w:ascii="Arial" w:hAnsi="Arial" w:cs="Arial"/>
          <w:b/>
          <w:bCs/>
          <w:sz w:val="22"/>
          <w:szCs w:val="28"/>
        </w:rPr>
        <w:t xml:space="preserve">3. REALIZOVANÉ </w:t>
      </w:r>
      <w:r>
        <w:rPr>
          <w:rFonts w:ascii="Arial" w:hAnsi="Arial" w:cs="Arial"/>
          <w:b/>
          <w:bCs/>
          <w:sz w:val="22"/>
          <w:szCs w:val="28"/>
        </w:rPr>
        <w:t>ČINNOSTI V SOUVISLOSTI S PROJEKTEM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7"/>
        <w:gridCol w:w="5731"/>
      </w:tblGrid>
      <w:tr w:rsidR="00AD6018" w:rsidRPr="00DC2B3D" w:rsidTr="006D2A55">
        <w:trPr>
          <w:trHeight w:val="279"/>
        </w:trPr>
        <w:tc>
          <w:tcPr>
            <w:tcW w:w="3767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Název činnosti</w:t>
            </w:r>
          </w:p>
        </w:tc>
        <w:tc>
          <w:tcPr>
            <w:tcW w:w="5731" w:type="dxa"/>
            <w:tcBorders>
              <w:top w:val="single" w:sz="12" w:space="0" w:color="auto"/>
            </w:tcBorders>
            <w:vAlign w:val="center"/>
          </w:tcPr>
          <w:p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:rsidTr="006D2A55">
        <w:trPr>
          <w:trHeight w:val="279"/>
        </w:trPr>
        <w:tc>
          <w:tcPr>
            <w:tcW w:w="3767" w:type="dxa"/>
            <w:shd w:val="clear" w:color="auto" w:fill="CCECFF"/>
            <w:vAlign w:val="center"/>
          </w:tcPr>
          <w:p w:rsidR="00AD6018" w:rsidRPr="00DC2B3D" w:rsidRDefault="00AD6018" w:rsidP="00D01CC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Období realizace </w:t>
            </w:r>
            <w:r>
              <w:rPr>
                <w:rFonts w:ascii="Arial" w:hAnsi="Arial" w:cs="Arial"/>
                <w:b/>
                <w:sz w:val="22"/>
              </w:rPr>
              <w:t>činnosti</w:t>
            </w:r>
          </w:p>
        </w:tc>
        <w:tc>
          <w:tcPr>
            <w:tcW w:w="5731" w:type="dxa"/>
            <w:vAlign w:val="center"/>
          </w:tcPr>
          <w:p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  <w:tr w:rsidR="00AD6018" w:rsidRPr="00DC2B3D" w:rsidTr="006D2A55">
        <w:trPr>
          <w:trHeight w:val="279"/>
        </w:trPr>
        <w:tc>
          <w:tcPr>
            <w:tcW w:w="9498" w:type="dxa"/>
            <w:gridSpan w:val="2"/>
            <w:shd w:val="clear" w:color="auto" w:fill="CCECFF"/>
            <w:vAlign w:val="center"/>
          </w:tcPr>
          <w:p w:rsidR="00AD6018" w:rsidRPr="00DC2B3D" w:rsidRDefault="00AD6018" w:rsidP="00384A42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Podrobně popište </w:t>
            </w:r>
            <w:r>
              <w:rPr>
                <w:rFonts w:ascii="Arial" w:hAnsi="Arial" w:cs="Arial"/>
                <w:b/>
                <w:sz w:val="22"/>
              </w:rPr>
              <w:t>činnosti realizace</w:t>
            </w:r>
          </w:p>
        </w:tc>
      </w:tr>
      <w:tr w:rsidR="00AD6018" w:rsidRPr="00DC2B3D" w:rsidTr="006D2A55">
        <w:trPr>
          <w:trHeight w:val="279"/>
        </w:trPr>
        <w:tc>
          <w:tcPr>
            <w:tcW w:w="9498" w:type="dxa"/>
            <w:gridSpan w:val="2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D01CC2">
            <w:pPr>
              <w:rPr>
                <w:rFonts w:ascii="Arial" w:hAnsi="Arial" w:cs="Arial"/>
              </w:rPr>
            </w:pPr>
          </w:p>
        </w:tc>
      </w:tr>
    </w:tbl>
    <w:p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>4. PUBLICITA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:rsidTr="006D2A55">
        <w:trPr>
          <w:trHeight w:val="29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Popište, jaké nástroje publicity byly v monitorovacím období využity</w:t>
            </w:r>
          </w:p>
        </w:tc>
      </w:tr>
      <w:tr w:rsidR="00AD6018" w:rsidRPr="00DC2B3D" w:rsidTr="006D2A55">
        <w:trPr>
          <w:trHeight w:val="29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</w:tbl>
    <w:p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5</w:t>
      </w:r>
      <w:r w:rsidRPr="00DC2B3D">
        <w:rPr>
          <w:rFonts w:ascii="Arial" w:hAnsi="Arial" w:cs="Arial"/>
          <w:b/>
          <w:sz w:val="22"/>
        </w:rPr>
        <w:t xml:space="preserve">. PROBLÉMY PŘI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D6018" w:rsidRPr="00DC2B3D" w:rsidTr="006D2A55">
        <w:trPr>
          <w:trHeight w:val="285"/>
        </w:trPr>
        <w:tc>
          <w:tcPr>
            <w:tcW w:w="949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7D4EC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 problémy, které jste měli při realizaci </w:t>
            </w:r>
            <w:r>
              <w:rPr>
                <w:rFonts w:ascii="Arial" w:hAnsi="Arial" w:cs="Arial"/>
                <w:b/>
                <w:sz w:val="22"/>
              </w:rPr>
              <w:t>služby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</w:rPr>
              <w:t>a které mají vliv na plnění jejich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cílů</w:t>
            </w:r>
          </w:p>
        </w:tc>
      </w:tr>
      <w:tr w:rsidR="00AD6018" w:rsidRPr="00DC2B3D" w:rsidTr="006D2A55">
        <w:trPr>
          <w:trHeight w:val="285"/>
        </w:trPr>
        <w:tc>
          <w:tcPr>
            <w:tcW w:w="9498" w:type="dxa"/>
            <w:vAlign w:val="center"/>
          </w:tcPr>
          <w:p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  <w:tr w:rsidR="00AD6018" w:rsidRPr="00DC2B3D" w:rsidTr="006D2A55">
        <w:trPr>
          <w:trHeight w:val="285"/>
        </w:trPr>
        <w:tc>
          <w:tcPr>
            <w:tcW w:w="9498" w:type="dxa"/>
            <w:shd w:val="clear" w:color="auto" w:fill="CCECFF"/>
            <w:vAlign w:val="center"/>
          </w:tcPr>
          <w:p w:rsidR="00AD6018" w:rsidRPr="00DC2B3D" w:rsidRDefault="00AD6018" w:rsidP="001F661F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 xml:space="preserve">Popište, jak jste tyto problémy odstranili/odstraníte </w:t>
            </w:r>
          </w:p>
        </w:tc>
      </w:tr>
      <w:tr w:rsidR="00AD6018" w:rsidRPr="00DC2B3D" w:rsidTr="006D2A55">
        <w:trPr>
          <w:trHeight w:val="285"/>
        </w:trPr>
        <w:tc>
          <w:tcPr>
            <w:tcW w:w="9498" w:type="dxa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:rsidR="00AD6018" w:rsidRPr="00DC2B3D" w:rsidRDefault="00AD6018" w:rsidP="00E934BC">
      <w:pPr>
        <w:pStyle w:val="Zhlav"/>
      </w:pPr>
    </w:p>
    <w:p w:rsidR="00AD6018" w:rsidRPr="00DC2B3D" w:rsidRDefault="00AD6018" w:rsidP="00E934BC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lastRenderedPageBreak/>
        <w:t>6</w:t>
      </w:r>
      <w:r w:rsidRPr="00DC2B3D">
        <w:rPr>
          <w:rFonts w:ascii="Arial" w:hAnsi="Arial" w:cs="Arial"/>
          <w:b/>
          <w:sz w:val="22"/>
        </w:rPr>
        <w:t xml:space="preserve">. DALŠÍ INFORMACE O REALIZACI </w:t>
      </w:r>
      <w:r>
        <w:rPr>
          <w:rFonts w:ascii="Arial" w:hAnsi="Arial" w:cs="Arial"/>
          <w:b/>
          <w:sz w:val="22"/>
        </w:rPr>
        <w:t>SLUŽBY</w:t>
      </w: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AD6018" w:rsidRPr="00DC2B3D" w:rsidTr="006D2A55">
        <w:tc>
          <w:tcPr>
            <w:tcW w:w="9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018" w:rsidRPr="00DC2B3D" w:rsidRDefault="00AD6018" w:rsidP="001F661F">
            <w:pPr>
              <w:rPr>
                <w:rFonts w:ascii="Arial" w:hAnsi="Arial" w:cs="Arial"/>
              </w:rPr>
            </w:pPr>
          </w:p>
        </w:tc>
      </w:tr>
    </w:tbl>
    <w:p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8E2361" w:rsidRPr="00DC2B3D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7. KONTROLY NA MÍSTÉ *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8816"/>
      </w:tblGrid>
      <w:tr w:rsidR="00AD6018" w:rsidRPr="00DC2B3D" w:rsidTr="006D2A55">
        <w:trPr>
          <w:trHeight w:val="567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:rsidR="00AD6018" w:rsidRPr="00DC2B3D" w:rsidRDefault="00AD6018" w:rsidP="007D4ECF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Zde popište kontrolu služby, která byla provedena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jiným subjek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tem, než objednatelem </w:t>
            </w:r>
            <w:r w:rsidRPr="00065535">
              <w:rPr>
                <w:rFonts w:ascii="Arial" w:hAnsi="Arial" w:cs="Arial"/>
                <w:b/>
                <w:bCs/>
                <w:sz w:val="22"/>
              </w:rPr>
              <w:t>(např. NKÚ, EK, FÚ, atd.)</w:t>
            </w:r>
            <w:r>
              <w:rPr>
                <w:rFonts w:ascii="Arial" w:hAnsi="Arial" w:cs="Arial"/>
                <w:b/>
                <w:bCs/>
                <w:sz w:val="22"/>
              </w:rPr>
              <w:t>. V případě, že taková kontrola neproběhla, dále nic nevyplňujte.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top w:val="single" w:sz="12" w:space="0" w:color="auto"/>
              <w:right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.1.</w:t>
            </w:r>
          </w:p>
        </w:tc>
        <w:tc>
          <w:tcPr>
            <w:tcW w:w="8816" w:type="dxa"/>
            <w:tcBorders>
              <w:top w:val="single" w:sz="12" w:space="0" w:color="auto"/>
              <w:left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22"/>
              </w:rPr>
              <w:t>Název subjektu, který provedl/provádí kontrolu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DC2B3D">
              <w:rPr>
                <w:rFonts w:ascii="Arial" w:hAnsi="Arial" w:cs="Arial"/>
                <w:b/>
                <w:bCs/>
                <w:sz w:val="16"/>
              </w:rPr>
              <w:t>.2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Název kontroly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.3.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Číslo kontroly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</w:t>
            </w:r>
            <w:r w:rsidRPr="00660DA7">
              <w:rPr>
                <w:rFonts w:ascii="Arial" w:hAnsi="Arial" w:cs="Arial"/>
                <w:b/>
                <w:bCs/>
                <w:sz w:val="16"/>
              </w:rPr>
              <w:t>.4.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sz w:val="22"/>
                <w:szCs w:val="22"/>
              </w:rPr>
              <w:t xml:space="preserve">Zaměření kontroly a </w:t>
            </w:r>
            <w:r>
              <w:rPr>
                <w:rFonts w:ascii="Arial" w:hAnsi="Arial" w:cs="Arial"/>
                <w:b/>
                <w:sz w:val="22"/>
                <w:szCs w:val="22"/>
              </w:rPr>
              <w:t>závěry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:rsidR="00AD6018" w:rsidRPr="0021221B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9.5.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Nápravná opatření splněna</w:t>
            </w:r>
            <w:r>
              <w:rPr>
                <w:rStyle w:val="Znakapoznpodarou"/>
                <w:b/>
                <w:sz w:val="22"/>
              </w:rPr>
              <w:footnoteReference w:id="1"/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</w:tcBorders>
          </w:tcPr>
          <w:p w:rsidR="00AD6018" w:rsidRPr="0021221B" w:rsidRDefault="00AD6018" w:rsidP="00A44FD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ANO: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     NE:   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        NEBYLA ULOŽENA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right w:val="single" w:sz="12" w:space="0" w:color="auto"/>
            </w:tcBorders>
            <w:shd w:val="clear" w:color="auto" w:fill="CCECFF"/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9.6.</w:t>
            </w:r>
          </w:p>
        </w:tc>
        <w:tc>
          <w:tcPr>
            <w:tcW w:w="8816" w:type="dxa"/>
            <w:tcBorders>
              <w:left w:val="single" w:sz="12" w:space="0" w:color="auto"/>
            </w:tcBorders>
            <w:shd w:val="clear" w:color="auto" w:fill="CCECFF"/>
          </w:tcPr>
          <w:p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Vyjádření příjemce</w:t>
            </w:r>
          </w:p>
        </w:tc>
      </w:tr>
      <w:tr w:rsidR="00AD6018" w:rsidRPr="00DC2B3D" w:rsidTr="006D2A5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c>
          <w:tcPr>
            <w:tcW w:w="540" w:type="dxa"/>
            <w:tcBorders>
              <w:bottom w:val="single" w:sz="12" w:space="0" w:color="auto"/>
              <w:right w:val="single" w:sz="12" w:space="0" w:color="auto"/>
            </w:tcBorders>
          </w:tcPr>
          <w:p w:rsidR="00AD6018" w:rsidRPr="00660DA7" w:rsidRDefault="00AD6018" w:rsidP="00992AA6">
            <w:pPr>
              <w:jc w:val="both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8816" w:type="dxa"/>
            <w:tcBorders>
              <w:left w:val="single" w:sz="12" w:space="0" w:color="auto"/>
              <w:bottom w:val="single" w:sz="12" w:space="0" w:color="auto"/>
            </w:tcBorders>
          </w:tcPr>
          <w:p w:rsidR="00AD6018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8. VÝBĚROVÁ ŘÍZENÍ *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418"/>
      </w:tblGrid>
      <w:tr w:rsidR="00AD6018" w:rsidRPr="00DC2B3D" w:rsidTr="006D2A55">
        <w:trPr>
          <w:trHeight w:val="285"/>
        </w:trPr>
        <w:tc>
          <w:tcPr>
            <w:tcW w:w="6663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Výběrová řízení v monitorovacím období: 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ANO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887C8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NE</w:t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7C8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718AC">
              <w:rPr>
                <w:rFonts w:ascii="Arial" w:hAnsi="Arial" w:cs="Arial"/>
                <w:sz w:val="22"/>
                <w:szCs w:val="22"/>
              </w:rPr>
            </w:r>
            <w:r w:rsidR="00C718A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7C8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D6018" w:rsidRPr="00DC2B3D" w:rsidTr="006D2A55">
        <w:trPr>
          <w:trHeight w:val="285"/>
        </w:trPr>
        <w:tc>
          <w:tcPr>
            <w:tcW w:w="9356" w:type="dxa"/>
            <w:gridSpan w:val="3"/>
            <w:shd w:val="clear" w:color="auto" w:fill="CCECFF"/>
            <w:vAlign w:val="center"/>
          </w:tcPr>
          <w:p w:rsidR="00AD6018" w:rsidRPr="00DC2B3D" w:rsidRDefault="00AD6018" w:rsidP="00135A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Popište výběrové řízení a jeho výsledek: 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:rsidTr="006D2A55">
        <w:trPr>
          <w:trHeight w:val="285"/>
        </w:trPr>
        <w:tc>
          <w:tcPr>
            <w:tcW w:w="9356" w:type="dxa"/>
            <w:gridSpan w:val="3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135AF2">
            <w:pPr>
              <w:rPr>
                <w:rFonts w:ascii="Arial" w:hAnsi="Arial" w:cs="Arial"/>
              </w:rPr>
            </w:pPr>
          </w:p>
        </w:tc>
      </w:tr>
    </w:tbl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  <w:r>
        <w:rPr>
          <w:rFonts w:ascii="Arial" w:hAnsi="Arial" w:cs="Arial"/>
          <w:b/>
          <w:bCs/>
          <w:iCs/>
          <w:sz w:val="22"/>
          <w:szCs w:val="28"/>
        </w:rPr>
        <w:t>9. MONITOROVACÍ INDIKÁTORY</w:t>
      </w:r>
    </w:p>
    <w:tbl>
      <w:tblPr>
        <w:tblW w:w="935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D6018" w:rsidRPr="00DC2B3D" w:rsidTr="006D2A55">
        <w:trPr>
          <w:trHeight w:val="285"/>
        </w:trPr>
        <w:tc>
          <w:tcPr>
            <w:tcW w:w="9356" w:type="dxa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E60AF7">
            <w:pPr>
              <w:rPr>
                <w:rFonts w:ascii="Arial" w:hAnsi="Arial" w:cs="Arial"/>
                <w:b/>
              </w:rPr>
            </w:pPr>
            <w:r w:rsidRPr="00DC2B3D">
              <w:rPr>
                <w:rFonts w:ascii="Arial" w:hAnsi="Arial" w:cs="Arial"/>
                <w:b/>
                <w:sz w:val="22"/>
              </w:rPr>
              <w:t>Popište</w:t>
            </w:r>
            <w:r>
              <w:rPr>
                <w:rFonts w:ascii="Arial" w:hAnsi="Arial" w:cs="Arial"/>
                <w:b/>
                <w:sz w:val="22"/>
              </w:rPr>
              <w:t>, jakým způsobem jsou sledovány hodnoty monitorovacích indikátorů</w:t>
            </w:r>
          </w:p>
        </w:tc>
      </w:tr>
      <w:tr w:rsidR="00AD6018" w:rsidRPr="00DC2B3D" w:rsidTr="006D2A55">
        <w:trPr>
          <w:trHeight w:val="285"/>
        </w:trPr>
        <w:tc>
          <w:tcPr>
            <w:tcW w:w="9356" w:type="dxa"/>
            <w:vAlign w:val="center"/>
          </w:tcPr>
          <w:p w:rsidR="00AD6018" w:rsidRPr="00C758B6" w:rsidRDefault="00AD6018" w:rsidP="00887C8C">
            <w:pPr>
              <w:pStyle w:val="Odstavecseseznamem"/>
              <w:ind w:left="720"/>
              <w:rPr>
                <w:rFonts w:ascii="Arial" w:hAnsi="Arial" w:cs="Arial"/>
              </w:rPr>
            </w:pPr>
          </w:p>
        </w:tc>
      </w:tr>
      <w:tr w:rsidR="00AD6018" w:rsidRPr="00DC2B3D" w:rsidTr="006D2A55">
        <w:trPr>
          <w:trHeight w:val="285"/>
        </w:trPr>
        <w:tc>
          <w:tcPr>
            <w:tcW w:w="9356" w:type="dxa"/>
            <w:shd w:val="clear" w:color="auto" w:fill="CCECFF"/>
            <w:vAlign w:val="center"/>
          </w:tcPr>
          <w:p w:rsidR="00AD6018" w:rsidRPr="00DC2B3D" w:rsidRDefault="00AD6018" w:rsidP="00AC7DC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</w:rPr>
              <w:t>Doplňující informace</w:t>
            </w:r>
            <w:r w:rsidRPr="00DC2B3D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  <w:tr w:rsidR="00AD6018" w:rsidRPr="00DC2B3D" w:rsidTr="006D2A55">
        <w:trPr>
          <w:trHeight w:val="285"/>
        </w:trPr>
        <w:tc>
          <w:tcPr>
            <w:tcW w:w="9356" w:type="dxa"/>
            <w:tcBorders>
              <w:bottom w:val="single" w:sz="12" w:space="0" w:color="auto"/>
            </w:tcBorders>
            <w:vAlign w:val="center"/>
          </w:tcPr>
          <w:p w:rsidR="00AD6018" w:rsidRPr="00DC2B3D" w:rsidRDefault="00AD6018" w:rsidP="00AC7DCB">
            <w:pPr>
              <w:rPr>
                <w:rFonts w:ascii="Arial" w:hAnsi="Arial" w:cs="Arial"/>
              </w:rPr>
            </w:pPr>
          </w:p>
        </w:tc>
      </w:tr>
    </w:tbl>
    <w:p w:rsidR="008E2361" w:rsidRDefault="008E2361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Cs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>
        <w:rPr>
          <w:rFonts w:ascii="Arial" w:hAnsi="Arial" w:cs="Arial"/>
          <w:b/>
          <w:bCs/>
          <w:i/>
          <w:sz w:val="22"/>
          <w:szCs w:val="28"/>
        </w:rPr>
        <w:t>B. FINANČNÍ ČÁST MONITOROVACÍ ZPRÁVY</w:t>
      </w:r>
    </w:p>
    <w:p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tbl>
      <w:tblPr>
        <w:tblW w:w="94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953"/>
        <w:gridCol w:w="3119"/>
      </w:tblGrid>
      <w:tr w:rsidR="00AD6018" w:rsidRPr="00DC2B3D" w:rsidTr="006D2A55">
        <w:trPr>
          <w:trHeight w:val="506"/>
        </w:trPr>
        <w:tc>
          <w:tcPr>
            <w:tcW w:w="6307" w:type="dxa"/>
            <w:gridSpan w:val="2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19" w:type="dxa"/>
            <w:tcBorders>
              <w:top w:val="single" w:sz="12" w:space="0" w:color="auto"/>
            </w:tcBorders>
            <w:vAlign w:val="center"/>
          </w:tcPr>
          <w:p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Celková částka poskytnuté dotace </w:t>
            </w:r>
            <w:r w:rsidRPr="0071460E">
              <w:rPr>
                <w:rFonts w:ascii="Arial" w:hAnsi="Arial" w:cs="Arial"/>
                <w:bCs/>
                <w:sz w:val="22"/>
                <w:szCs w:val="22"/>
              </w:rPr>
              <w:t>(dle smlouvy)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Výše zálohové platby za předešlé monitorovací období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Celkové náklady na vykazované monitorovací období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Rozdíl mezi zálohovou platbou a celkovými náklady</w:t>
            </w:r>
          </w:p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(B – C)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Součet způsobilých výdajů za předešlá období (včetně vykazovaného)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354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F</w:t>
            </w:r>
          </w:p>
        </w:tc>
        <w:tc>
          <w:tcPr>
            <w:tcW w:w="5953" w:type="dxa"/>
            <w:shd w:val="clear" w:color="auto" w:fill="CCECFF"/>
            <w:vAlign w:val="center"/>
          </w:tcPr>
          <w:p w:rsidR="00AD6018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Výše zůstatku dotace </w:t>
            </w:r>
          </w:p>
          <w:p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460E">
              <w:rPr>
                <w:rFonts w:ascii="Arial" w:hAnsi="Arial" w:cs="Arial"/>
                <w:b/>
                <w:bCs/>
                <w:sz w:val="20"/>
                <w:szCs w:val="20"/>
              </w:rPr>
              <w:t>po odečtení prokázaných způsobilých výdajů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 – E)</w:t>
            </w:r>
          </w:p>
        </w:tc>
        <w:tc>
          <w:tcPr>
            <w:tcW w:w="3119" w:type="dxa"/>
            <w:vAlign w:val="center"/>
          </w:tcPr>
          <w:p w:rsidR="00AD6018" w:rsidRPr="0071460E" w:rsidRDefault="00AD6018" w:rsidP="00323B20">
            <w:pPr>
              <w:tabs>
                <w:tab w:val="left" w:leader="dot" w:pos="9072"/>
              </w:tabs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AD6018" w:rsidRPr="00DC2B3D" w:rsidTr="006D2A55">
        <w:trPr>
          <w:trHeight w:val="506"/>
        </w:trPr>
        <w:tc>
          <w:tcPr>
            <w:tcW w:w="6307" w:type="dxa"/>
            <w:gridSpan w:val="2"/>
            <w:tcBorders>
              <w:bottom w:val="single" w:sz="12" w:space="0" w:color="auto"/>
            </w:tcBorders>
            <w:shd w:val="clear" w:color="auto" w:fill="CCECFF"/>
            <w:vAlign w:val="center"/>
          </w:tcPr>
          <w:p w:rsidR="00AD6018" w:rsidRPr="00DC2B3D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Doplňující informace</w:t>
            </w:r>
          </w:p>
        </w:tc>
        <w:tc>
          <w:tcPr>
            <w:tcW w:w="3119" w:type="dxa"/>
            <w:tcBorders>
              <w:bottom w:val="single" w:sz="12" w:space="0" w:color="auto"/>
            </w:tcBorders>
            <w:vAlign w:val="center"/>
          </w:tcPr>
          <w:p w:rsidR="00AD6018" w:rsidRPr="0071460E" w:rsidRDefault="00AD6018" w:rsidP="0071460E">
            <w:pPr>
              <w:tabs>
                <w:tab w:val="left" w:leader="dot" w:pos="9072"/>
              </w:tabs>
              <w:rPr>
                <w:rFonts w:ascii="Arial" w:hAnsi="Arial" w:cs="Arial"/>
                <w:b/>
              </w:rPr>
            </w:pPr>
          </w:p>
        </w:tc>
      </w:tr>
    </w:tbl>
    <w:p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:rsidR="00AD6018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i/>
          <w:sz w:val="22"/>
          <w:szCs w:val="28"/>
        </w:rPr>
      </w:pPr>
      <w:r w:rsidRPr="00DC2B3D">
        <w:rPr>
          <w:rFonts w:ascii="Arial" w:hAnsi="Arial" w:cs="Arial"/>
          <w:b/>
          <w:bCs/>
          <w:i/>
          <w:sz w:val="22"/>
          <w:szCs w:val="28"/>
        </w:rPr>
        <w:t>B</w:t>
      </w:r>
      <w:r>
        <w:rPr>
          <w:rFonts w:ascii="Arial" w:hAnsi="Arial" w:cs="Arial"/>
          <w:b/>
          <w:bCs/>
          <w:i/>
          <w:sz w:val="22"/>
          <w:szCs w:val="28"/>
        </w:rPr>
        <w:t>1</w:t>
      </w:r>
      <w:r w:rsidRPr="00DC2B3D">
        <w:rPr>
          <w:rFonts w:ascii="Arial" w:hAnsi="Arial" w:cs="Arial"/>
          <w:b/>
          <w:bCs/>
          <w:i/>
          <w:sz w:val="22"/>
          <w:szCs w:val="28"/>
        </w:rPr>
        <w:t>. ČESTNÉ PROHLÁŠENÍ PŘÍJEMCE</w:t>
      </w:r>
    </w:p>
    <w:p w:rsidR="00AD6018" w:rsidRPr="00DC2B3D" w:rsidRDefault="00AD6018" w:rsidP="00E934BC">
      <w:pPr>
        <w:jc w:val="both"/>
        <w:rPr>
          <w:rFonts w:ascii="Arial" w:hAnsi="Arial" w:cs="Arial"/>
          <w:b/>
          <w:sz w:val="22"/>
          <w:szCs w:val="28"/>
          <w:shd w:val="clear" w:color="auto" w:fill="E6E6E6"/>
        </w:rPr>
      </w:pP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  <w:r w:rsidRPr="00DC2B3D">
        <w:rPr>
          <w:rFonts w:ascii="Arial" w:hAnsi="Arial" w:cs="Arial"/>
          <w:b/>
          <w:bCs/>
          <w:sz w:val="22"/>
        </w:rPr>
        <w:t>Jako p</w:t>
      </w:r>
      <w:r w:rsidR="00887C8C">
        <w:rPr>
          <w:rFonts w:ascii="Arial" w:hAnsi="Arial" w:cs="Arial"/>
          <w:b/>
          <w:bCs/>
          <w:sz w:val="22"/>
        </w:rPr>
        <w:t>říjemce finanční podpory z OP</w:t>
      </w:r>
      <w:r w:rsidRPr="00DC2B3D">
        <w:rPr>
          <w:rFonts w:ascii="Arial" w:hAnsi="Arial" w:cs="Arial"/>
          <w:b/>
          <w:bCs/>
          <w:sz w:val="22"/>
        </w:rPr>
        <w:t>Z prohlašuji, že:</w:t>
      </w:r>
    </w:p>
    <w:p w:rsidR="00AD6018" w:rsidRPr="00DC2B3D" w:rsidRDefault="00AD6018" w:rsidP="00E934BC">
      <w:pPr>
        <w:jc w:val="both"/>
        <w:rPr>
          <w:rFonts w:ascii="Arial" w:hAnsi="Arial" w:cs="Arial"/>
          <w:b/>
          <w:bCs/>
          <w:sz w:val="22"/>
        </w:rPr>
      </w:pPr>
    </w:p>
    <w:p w:rsidR="00AD6018" w:rsidRPr="00DC2B3D" w:rsidRDefault="00AD6018" w:rsidP="00E934BC">
      <w:pPr>
        <w:pStyle w:val="NormlnArial"/>
        <w:numPr>
          <w:ilvl w:val="0"/>
          <w:numId w:val="2"/>
        </w:numPr>
        <w:spacing w:after="120"/>
      </w:pPr>
      <w:r w:rsidRPr="00DC2B3D">
        <w:t>všechny informace uvedené v předložené Monitorovací zprávě a jejích přílohách jsou pravdivé a úplné, jsem si vědom/a možných následků a sankcí, které vyplývají z uvedení nepravdivých nebo neúplných údajů;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</w:t>
      </w:r>
      <w:r>
        <w:rPr>
          <w:rFonts w:ascii="Arial" w:hAnsi="Arial" w:cs="Arial"/>
          <w:sz w:val="22"/>
          <w:szCs w:val="22"/>
        </w:rPr>
        <w:t xml:space="preserve">se smlouvou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>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při realizaci</w:t>
      </w:r>
      <w:r>
        <w:rPr>
          <w:rFonts w:ascii="Arial" w:hAnsi="Arial" w:cs="Arial"/>
          <w:sz w:val="22"/>
          <w:szCs w:val="22"/>
        </w:rPr>
        <w:t xml:space="preserve"> služby </w:t>
      </w:r>
      <w:r w:rsidRPr="004A2BFD">
        <w:rPr>
          <w:rFonts w:ascii="Arial" w:hAnsi="Arial" w:cs="Arial"/>
          <w:sz w:val="22"/>
          <w:szCs w:val="22"/>
        </w:rPr>
        <w:t>byla dodržena pravidla veřejné podpory a pravidla pro zadávání všech výběrových řízení, včetně zákona č. 137/2006 Sb., o veřejných zakázkách ve znění pozdějších předpisů;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služba</w:t>
      </w:r>
      <w:r w:rsidRPr="004A2BFD">
        <w:rPr>
          <w:rFonts w:ascii="Arial" w:hAnsi="Arial" w:cs="Arial"/>
          <w:sz w:val="22"/>
          <w:szCs w:val="22"/>
        </w:rPr>
        <w:t xml:space="preserve"> je realizován</w:t>
      </w:r>
      <w:r>
        <w:rPr>
          <w:rFonts w:ascii="Arial" w:hAnsi="Arial" w:cs="Arial"/>
          <w:sz w:val="22"/>
          <w:szCs w:val="22"/>
        </w:rPr>
        <w:t>a</w:t>
      </w:r>
      <w:r w:rsidRPr="004A2BFD">
        <w:rPr>
          <w:rFonts w:ascii="Arial" w:hAnsi="Arial" w:cs="Arial"/>
          <w:sz w:val="22"/>
          <w:szCs w:val="22"/>
        </w:rPr>
        <w:t xml:space="preserve"> v souladu s politikami EU v oblasti udržitelného rozvoje, a rovných příležitostí;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na aktivity </w:t>
      </w:r>
      <w:r>
        <w:rPr>
          <w:rFonts w:ascii="Arial" w:hAnsi="Arial" w:cs="Arial"/>
          <w:sz w:val="22"/>
          <w:szCs w:val="22"/>
        </w:rPr>
        <w:t xml:space="preserve">této služby </w:t>
      </w:r>
      <w:r w:rsidRPr="004A2BFD">
        <w:rPr>
          <w:rFonts w:ascii="Arial" w:hAnsi="Arial" w:cs="Arial"/>
          <w:sz w:val="22"/>
          <w:szCs w:val="22"/>
        </w:rPr>
        <w:t>nečerpám a nenárokuji prostředky z jiného finančního nástroje EU ani z ji</w:t>
      </w:r>
      <w:r>
        <w:rPr>
          <w:rFonts w:ascii="Arial" w:hAnsi="Arial" w:cs="Arial"/>
          <w:sz w:val="22"/>
          <w:szCs w:val="22"/>
        </w:rPr>
        <w:t>ných národních veřejných zdrojů;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vytváření </w:t>
      </w:r>
      <w:r w:rsidRPr="004A2BFD">
        <w:rPr>
          <w:rFonts w:ascii="Arial" w:hAnsi="Arial" w:cs="Arial"/>
          <w:sz w:val="22"/>
          <w:szCs w:val="22"/>
        </w:rPr>
        <w:t>produktů (např. brožura vytvořená v rámci projektu apod.) dodržuji práva duševního vlastnictví;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k dnešnímu dni nemám žádné závazky vůči orgánům státní správy, samosprávy a</w:t>
      </w:r>
      <w:r>
        <w:rPr>
          <w:rFonts w:ascii="Arial" w:hAnsi="Arial" w:cs="Arial"/>
          <w:sz w:val="22"/>
          <w:szCs w:val="22"/>
        </w:rPr>
        <w:t> </w:t>
      </w:r>
      <w:r w:rsidRPr="004A2BFD">
        <w:rPr>
          <w:rFonts w:ascii="Arial" w:hAnsi="Arial" w:cs="Arial"/>
          <w:sz w:val="22"/>
          <w:szCs w:val="22"/>
        </w:rPr>
        <w:t>zdravotním pojišťovnám po lhůtě splatnosti (zejména daňové nedoplatky a penále, nedoplatky na pojistném a na penále na veřejné zdravotní pojištění, na pojistném a na penále na sociální zabezpečení a příspěvku na státní politiku zaměstnanosti, odvody za porušení rozpočtové kázně, atd.), či další nevypořádané finanční závazky z jiných projektů financovaných ze strukturálních fondů nebo Fondu soudržnosti vůči orgánům, které prostředky z těchto fondů poskytují;</w:t>
      </w:r>
    </w:p>
    <w:p w:rsidR="00AD6018" w:rsidRPr="00A7172A" w:rsidRDefault="00AD6018" w:rsidP="00E934BC">
      <w:pPr>
        <w:pStyle w:val="Zkladntext3"/>
        <w:spacing w:after="120"/>
        <w:ind w:left="360"/>
        <w:jc w:val="both"/>
        <w:rPr>
          <w:szCs w:val="22"/>
        </w:rPr>
      </w:pPr>
      <w:r w:rsidRPr="004A2BFD">
        <w:rPr>
          <w:szCs w:val="22"/>
        </w:rPr>
        <w:t xml:space="preserve">(Za splněné podmínky bezdlužnosti se považuje, pokud bylo poplatníkovi (plátci) daně povoleno posečkání daně nebo placení daně ve splátkách dle § </w:t>
      </w:r>
      <w:r>
        <w:rPr>
          <w:szCs w:val="22"/>
        </w:rPr>
        <w:t>156</w:t>
      </w:r>
      <w:r w:rsidRPr="004A2BFD">
        <w:rPr>
          <w:szCs w:val="22"/>
        </w:rPr>
        <w:t xml:space="preserve"> zákona č. </w:t>
      </w:r>
      <w:r>
        <w:rPr>
          <w:szCs w:val="22"/>
        </w:rPr>
        <w:t>280</w:t>
      </w:r>
      <w:r w:rsidRPr="004A2BFD">
        <w:rPr>
          <w:szCs w:val="22"/>
        </w:rPr>
        <w:t>/</w:t>
      </w:r>
      <w:r>
        <w:rPr>
          <w:szCs w:val="22"/>
        </w:rPr>
        <w:t>2009</w:t>
      </w:r>
      <w:r w:rsidRPr="004A2BFD">
        <w:rPr>
          <w:szCs w:val="22"/>
        </w:rPr>
        <w:t xml:space="preserve"> Sb., </w:t>
      </w:r>
      <w:r>
        <w:rPr>
          <w:szCs w:val="22"/>
        </w:rPr>
        <w:t>daňový řád</w:t>
      </w:r>
      <w:r w:rsidRPr="004A2BFD">
        <w:rPr>
          <w:szCs w:val="22"/>
        </w:rPr>
        <w:t xml:space="preserve">, nebo placení pojistného a penále ve splátkách dle § 20a zákona </w:t>
      </w:r>
      <w:r w:rsidRPr="00A7172A">
        <w:rPr>
          <w:szCs w:val="22"/>
        </w:rPr>
        <w:t>č. 589/1992 Sb., o pojistném na sociálním zabezpečení a příspěvku na státní politiku zaměstnanosti).</w:t>
      </w:r>
    </w:p>
    <w:p w:rsidR="00AD6018" w:rsidRPr="002D3A26" w:rsidRDefault="00AD6018" w:rsidP="00072E38">
      <w:pPr>
        <w:numPr>
          <w:ilvl w:val="0"/>
          <w:numId w:val="1"/>
        </w:numPr>
        <w:spacing w:after="120"/>
        <w:jc w:val="both"/>
        <w:rPr>
          <w:rFonts w:ascii="Arial" w:hAnsi="Arial" w:cs="Arial"/>
          <w:color w:val="FF0000"/>
          <w:sz w:val="22"/>
          <w:szCs w:val="22"/>
        </w:rPr>
      </w:pPr>
      <w:r w:rsidRPr="00A7172A">
        <w:rPr>
          <w:rFonts w:ascii="Arial" w:hAnsi="Arial" w:cs="Arial"/>
          <w:sz w:val="22"/>
          <w:szCs w:val="22"/>
        </w:rPr>
        <w:t>nejsem v likvidaci ve smyslu zákona č. 89/2012, občanského zákoníku;  nejsem v úpadku, v hrozícím úpadku, ani proti mně není vedeno insolvenční řízení ve smyslu zákona č. 182/2006 Sb., o úpadku a způsobech jeho řešení (insolvenční zákon); není proti</w:t>
      </w:r>
      <w:r w:rsidRPr="0031367B">
        <w:rPr>
          <w:rFonts w:ascii="Arial" w:hAnsi="Arial" w:cs="Arial"/>
          <w:sz w:val="22"/>
          <w:szCs w:val="22"/>
        </w:rPr>
        <w:t xml:space="preserve"> mně veden výkon </w:t>
      </w:r>
      <w:r w:rsidRPr="00EB0804">
        <w:rPr>
          <w:rFonts w:ascii="Arial" w:hAnsi="Arial" w:cs="Arial"/>
          <w:sz w:val="22"/>
          <w:szCs w:val="22"/>
        </w:rPr>
        <w:t>rozhodnutí dle zákona č. 99/1963 Sb., občanského soudního řádu, ani proti mně není vedeno exekuční řízení dle zákona č. 120/2001 Sb., exekučního</w:t>
      </w:r>
      <w:r>
        <w:rPr>
          <w:rFonts w:ascii="Arial" w:hAnsi="Arial" w:cs="Arial"/>
          <w:sz w:val="22"/>
          <w:szCs w:val="22"/>
        </w:rPr>
        <w:t xml:space="preserve"> řádu; </w:t>
      </w:r>
      <w:r w:rsidRPr="002B47C5">
        <w:rPr>
          <w:rFonts w:ascii="Arial" w:hAnsi="Arial" w:cs="Arial"/>
          <w:sz w:val="22"/>
          <w:szCs w:val="22"/>
        </w:rPr>
        <w:t>nebyl na mě vydán inkasní příkaz po předcházejícím rozhodnutí Komise (ES) prohlašujícím, že poskytnutá podpora je protiprávní a neslučitelná se společným trhem</w:t>
      </w:r>
      <w:r>
        <w:rPr>
          <w:rFonts w:ascii="Arial" w:hAnsi="Arial" w:cs="Arial"/>
          <w:sz w:val="22"/>
          <w:szCs w:val="22"/>
        </w:rPr>
        <w:t>; toto platí také pro partnera/partnery s finančním příspěvkem.</w:t>
      </w:r>
    </w:p>
    <w:p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mi</w:t>
      </w:r>
      <w:proofErr w:type="gramEnd"/>
      <w:r>
        <w:rPr>
          <w:rFonts w:ascii="Arial" w:hAnsi="Arial" w:cs="Arial"/>
          <w:sz w:val="22"/>
          <w:szCs w:val="22"/>
        </w:rPr>
        <w:t xml:space="preserve"> neb</w:t>
      </w:r>
      <w:r w:rsidRPr="00A56C81">
        <w:rPr>
          <w:rFonts w:ascii="Arial" w:hAnsi="Arial" w:cs="Arial"/>
          <w:sz w:val="22"/>
          <w:szCs w:val="22"/>
        </w:rPr>
        <w:t>yla v posledních 3 letech pravomocně uložena pokuta za umožnění výkonu nelegální práce podle § 5 písm. e) bod 3 zákona č. 435/2004 Sb., o zaměstnanosti, ve znění pozdějších předpisů</w:t>
      </w:r>
      <w:r>
        <w:rPr>
          <w:rFonts w:ascii="Arial" w:hAnsi="Arial" w:cs="Arial"/>
          <w:sz w:val="22"/>
          <w:szCs w:val="22"/>
        </w:rPr>
        <w:t>;</w:t>
      </w:r>
    </w:p>
    <w:p w:rsidR="00AD6018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požadavky na publicitu projektu byly dodrženy v souladu s</w:t>
      </w:r>
      <w:r>
        <w:rPr>
          <w:rFonts w:ascii="Arial" w:hAnsi="Arial" w:cs="Arial"/>
          <w:sz w:val="22"/>
          <w:szCs w:val="22"/>
        </w:rPr>
        <w:t xml:space="preserve">e smlouvou o </w:t>
      </w:r>
      <w:r w:rsidR="00887C8C">
        <w:rPr>
          <w:rFonts w:ascii="Arial" w:hAnsi="Arial" w:cs="Arial"/>
          <w:sz w:val="22"/>
          <w:szCs w:val="22"/>
        </w:rPr>
        <w:t xml:space="preserve">poskytnutí účelové dotace </w:t>
      </w:r>
      <w:r>
        <w:rPr>
          <w:rFonts w:ascii="Arial" w:hAnsi="Arial" w:cs="Arial"/>
          <w:sz w:val="22"/>
          <w:szCs w:val="22"/>
        </w:rPr>
        <w:t xml:space="preserve">a </w:t>
      </w:r>
      <w:r w:rsidR="00887C8C">
        <w:rPr>
          <w:rFonts w:ascii="Arial" w:hAnsi="Arial" w:cs="Arial"/>
          <w:sz w:val="22"/>
          <w:szCs w:val="22"/>
        </w:rPr>
        <w:t>ustanoveními z OP</w:t>
      </w:r>
      <w:r w:rsidRPr="004A2BFD">
        <w:rPr>
          <w:rFonts w:ascii="Arial" w:hAnsi="Arial" w:cs="Arial"/>
          <w:sz w:val="22"/>
          <w:szCs w:val="22"/>
        </w:rPr>
        <w:t>Z;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>všechny transakce jso</w:t>
      </w:r>
      <w:r>
        <w:rPr>
          <w:rFonts w:ascii="Arial" w:hAnsi="Arial" w:cs="Arial"/>
          <w:sz w:val="22"/>
          <w:szCs w:val="22"/>
        </w:rPr>
        <w:t>u věrně zobrazeny v účetnictví, doklady jsou transparentní a </w:t>
      </w:r>
      <w:r w:rsidRPr="004A2BFD">
        <w:rPr>
          <w:rFonts w:ascii="Arial" w:hAnsi="Arial" w:cs="Arial"/>
          <w:sz w:val="22"/>
          <w:szCs w:val="22"/>
        </w:rPr>
        <w:t>výdaje na nich jsou rozepsány na jednotlivé položky;</w:t>
      </w:r>
    </w:p>
    <w:p w:rsidR="00AD6018" w:rsidRPr="004A2BFD" w:rsidRDefault="00AD6018" w:rsidP="00E934BC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4A2BFD">
        <w:rPr>
          <w:rFonts w:ascii="Arial" w:hAnsi="Arial" w:cs="Arial"/>
          <w:sz w:val="22"/>
          <w:szCs w:val="22"/>
        </w:rPr>
        <w:t xml:space="preserve">jsem si vědom/a skutečnosti, že v případě nesplnění podmínek </w:t>
      </w:r>
      <w:r>
        <w:rPr>
          <w:rFonts w:ascii="Arial" w:hAnsi="Arial" w:cs="Arial"/>
          <w:sz w:val="22"/>
          <w:szCs w:val="22"/>
        </w:rPr>
        <w:t xml:space="preserve">smlouvy o </w:t>
      </w:r>
      <w:r w:rsidR="00887C8C">
        <w:rPr>
          <w:rFonts w:ascii="Arial" w:hAnsi="Arial" w:cs="Arial"/>
          <w:sz w:val="22"/>
          <w:szCs w:val="22"/>
        </w:rPr>
        <w:t>poskytnutí účelové dotace</w:t>
      </w:r>
      <w:r>
        <w:rPr>
          <w:rFonts w:ascii="Arial" w:hAnsi="Arial" w:cs="Arial"/>
          <w:sz w:val="22"/>
          <w:szCs w:val="22"/>
        </w:rPr>
        <w:t xml:space="preserve"> </w:t>
      </w:r>
      <w:r w:rsidRPr="004A2BFD">
        <w:rPr>
          <w:rFonts w:ascii="Arial" w:hAnsi="Arial" w:cs="Arial"/>
          <w:sz w:val="22"/>
          <w:szCs w:val="22"/>
        </w:rPr>
        <w:t>mi finanční podpora nebude vyplacena nebo bude upravena nebo budu požádán/a o navrácení neoprávněně vynaložených prost</w:t>
      </w:r>
      <w:r>
        <w:rPr>
          <w:rFonts w:ascii="Arial" w:hAnsi="Arial" w:cs="Arial"/>
          <w:sz w:val="22"/>
          <w:szCs w:val="22"/>
        </w:rPr>
        <w:t>ředků.</w:t>
      </w:r>
    </w:p>
    <w:p w:rsidR="00AD6018" w:rsidRPr="004A2BFD" w:rsidRDefault="00AD6018" w:rsidP="00E60AF7">
      <w:pPr>
        <w:spacing w:after="120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915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7"/>
        <w:gridCol w:w="5010"/>
      </w:tblGrid>
      <w:tr w:rsidR="00AD6018" w:rsidRPr="00DC2B3D" w:rsidTr="00AA05BB">
        <w:trPr>
          <w:trHeight w:val="562"/>
        </w:trPr>
        <w:tc>
          <w:tcPr>
            <w:tcW w:w="4147" w:type="dxa"/>
            <w:tcBorders>
              <w:top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Jméno a příjmení statutárního zástupce/oprávněné osoby příjemce</w:t>
            </w:r>
          </w:p>
        </w:tc>
        <w:tc>
          <w:tcPr>
            <w:tcW w:w="5010" w:type="dxa"/>
            <w:tcBorders>
              <w:top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:rsidTr="00AA05BB">
        <w:trPr>
          <w:trHeight w:val="264"/>
        </w:trPr>
        <w:tc>
          <w:tcPr>
            <w:tcW w:w="4147" w:type="dxa"/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Funkce v organizaci</w:t>
            </w:r>
          </w:p>
        </w:tc>
        <w:tc>
          <w:tcPr>
            <w:tcW w:w="5010" w:type="dxa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6018" w:rsidRPr="00DC2B3D" w:rsidTr="00AA05BB">
        <w:trPr>
          <w:cantSplit/>
          <w:trHeight w:val="213"/>
        </w:trPr>
        <w:tc>
          <w:tcPr>
            <w:tcW w:w="4147" w:type="dxa"/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Místo a datum</w:t>
            </w:r>
          </w:p>
        </w:tc>
        <w:tc>
          <w:tcPr>
            <w:tcW w:w="5010" w:type="dxa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</w:tc>
      </w:tr>
      <w:tr w:rsidR="00AD6018" w:rsidRPr="00DC2B3D" w:rsidTr="00AA05BB">
        <w:trPr>
          <w:cantSplit/>
          <w:trHeight w:val="213"/>
        </w:trPr>
        <w:tc>
          <w:tcPr>
            <w:tcW w:w="4147" w:type="dxa"/>
            <w:tcBorders>
              <w:bottom w:val="single" w:sz="12" w:space="0" w:color="auto"/>
            </w:tcBorders>
            <w:shd w:val="clear" w:color="auto" w:fill="CCECFF"/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b/>
                <w:bCs/>
                <w:sz w:val="22"/>
              </w:rPr>
              <w:t>Podpis a razítko</w:t>
            </w:r>
          </w:p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010" w:type="dxa"/>
            <w:tcBorders>
              <w:bottom w:val="single" w:sz="12" w:space="0" w:color="auto"/>
            </w:tcBorders>
          </w:tcPr>
          <w:p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:rsidR="00AD6018" w:rsidRPr="00DC2B3D" w:rsidRDefault="00AD6018" w:rsidP="00992AA6">
            <w:pPr>
              <w:jc w:val="both"/>
              <w:rPr>
                <w:rFonts w:ascii="Arial" w:hAnsi="Arial" w:cs="Arial"/>
              </w:rPr>
            </w:pPr>
          </w:p>
          <w:p w:rsidR="00AD6018" w:rsidRPr="00DC2B3D" w:rsidRDefault="00AD6018" w:rsidP="00992AA6">
            <w:pPr>
              <w:jc w:val="both"/>
              <w:rPr>
                <w:rFonts w:ascii="Arial" w:hAnsi="Arial" w:cs="Arial"/>
                <w:b/>
                <w:bCs/>
              </w:rPr>
            </w:pPr>
            <w:r w:rsidRPr="00DC2B3D">
              <w:rPr>
                <w:rFonts w:ascii="Arial" w:hAnsi="Arial" w:cs="Arial"/>
                <w:sz w:val="22"/>
              </w:rPr>
              <w:t xml:space="preserve">                     </w:t>
            </w:r>
            <w:r w:rsidRPr="00DC2B3D">
              <w:rPr>
                <w:rFonts w:ascii="Arial" w:hAnsi="Arial" w:cs="Arial"/>
                <w:b/>
                <w:bCs/>
                <w:sz w:val="22"/>
              </w:rPr>
              <w:t>……………………………….</w:t>
            </w:r>
          </w:p>
        </w:tc>
      </w:tr>
    </w:tbl>
    <w:p w:rsidR="00AD6018" w:rsidRDefault="00AD6018"/>
    <w:sectPr w:rsidR="00AD6018" w:rsidSect="00D342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018" w:rsidRDefault="00AD6018" w:rsidP="00E934BC">
      <w:r>
        <w:separator/>
      </w:r>
    </w:p>
  </w:endnote>
  <w:endnote w:type="continuationSeparator" w:id="0">
    <w:p w:rsidR="00AD6018" w:rsidRDefault="00AD6018" w:rsidP="00E93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18" w:rsidRPr="00424E8C" w:rsidRDefault="00AD6018" w:rsidP="00AA05BB">
    <w:pPr>
      <w:pStyle w:val="Textpoznpodarou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*Zatrhněte požadovanou odpověď</w:t>
    </w:r>
  </w:p>
  <w:p w:rsidR="00AD6018" w:rsidRPr="00E934BC" w:rsidRDefault="00AD6018">
    <w:pPr>
      <w:pStyle w:val="Zpat"/>
      <w:jc w:val="right"/>
      <w:rPr>
        <w:rFonts w:ascii="Arial" w:hAnsi="Arial" w:cs="Arial"/>
        <w:sz w:val="20"/>
        <w:szCs w:val="20"/>
      </w:rPr>
    </w:pPr>
    <w:r w:rsidRPr="00E934BC">
      <w:rPr>
        <w:rFonts w:ascii="Arial" w:hAnsi="Arial" w:cs="Arial"/>
        <w:sz w:val="20"/>
        <w:szCs w:val="20"/>
      </w:rPr>
      <w:t xml:space="preserve">Stránka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PAGE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718AC">
      <w:rPr>
        <w:rFonts w:ascii="Arial" w:hAnsi="Arial" w:cs="Arial"/>
        <w:bCs/>
        <w:noProof/>
        <w:sz w:val="20"/>
        <w:szCs w:val="20"/>
      </w:rPr>
      <w:t>1</w:t>
    </w:r>
    <w:r w:rsidRPr="00E934BC">
      <w:rPr>
        <w:rFonts w:ascii="Arial" w:hAnsi="Arial" w:cs="Arial"/>
        <w:bCs/>
        <w:sz w:val="20"/>
        <w:szCs w:val="20"/>
      </w:rPr>
      <w:fldChar w:fldCharType="end"/>
    </w:r>
    <w:r w:rsidRPr="00E934BC">
      <w:rPr>
        <w:rFonts w:ascii="Arial" w:hAnsi="Arial" w:cs="Arial"/>
        <w:sz w:val="20"/>
        <w:szCs w:val="20"/>
      </w:rPr>
      <w:t xml:space="preserve"> z </w:t>
    </w:r>
    <w:r w:rsidRPr="00E934BC">
      <w:rPr>
        <w:rFonts w:ascii="Arial" w:hAnsi="Arial" w:cs="Arial"/>
        <w:bCs/>
        <w:sz w:val="20"/>
        <w:szCs w:val="20"/>
      </w:rPr>
      <w:fldChar w:fldCharType="begin"/>
    </w:r>
    <w:r w:rsidRPr="00E934BC">
      <w:rPr>
        <w:rFonts w:ascii="Arial" w:hAnsi="Arial" w:cs="Arial"/>
        <w:bCs/>
        <w:sz w:val="20"/>
        <w:szCs w:val="20"/>
      </w:rPr>
      <w:instrText>NUMPAGES</w:instrText>
    </w:r>
    <w:r w:rsidRPr="00E934BC">
      <w:rPr>
        <w:rFonts w:ascii="Arial" w:hAnsi="Arial" w:cs="Arial"/>
        <w:bCs/>
        <w:sz w:val="20"/>
        <w:szCs w:val="20"/>
      </w:rPr>
      <w:fldChar w:fldCharType="separate"/>
    </w:r>
    <w:r w:rsidR="00C718AC">
      <w:rPr>
        <w:rFonts w:ascii="Arial" w:hAnsi="Arial" w:cs="Arial"/>
        <w:bCs/>
        <w:noProof/>
        <w:sz w:val="20"/>
        <w:szCs w:val="20"/>
      </w:rPr>
      <w:t>4</w:t>
    </w:r>
    <w:r w:rsidRPr="00E934BC">
      <w:rPr>
        <w:rFonts w:ascii="Arial" w:hAnsi="Arial" w:cs="Arial"/>
        <w:bCs/>
        <w:sz w:val="20"/>
        <w:szCs w:val="20"/>
      </w:rPr>
      <w:fldChar w:fldCharType="end"/>
    </w:r>
  </w:p>
  <w:p w:rsidR="00AD6018" w:rsidRDefault="00AD601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018" w:rsidRDefault="00AD6018" w:rsidP="00E934BC">
      <w:r>
        <w:separator/>
      </w:r>
    </w:p>
  </w:footnote>
  <w:footnote w:type="continuationSeparator" w:id="0">
    <w:p w:rsidR="00AD6018" w:rsidRDefault="00AD6018" w:rsidP="00E934BC">
      <w:r>
        <w:continuationSeparator/>
      </w:r>
    </w:p>
  </w:footnote>
  <w:footnote w:id="1">
    <w:p w:rsidR="00AD6018" w:rsidRDefault="00AD6018" w:rsidP="00AA05BB">
      <w:pPr>
        <w:pStyle w:val="Textpoznpodarou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018" w:rsidRDefault="00D95D1D" w:rsidP="00C718AC">
    <w:pPr>
      <w:pStyle w:val="Zhlav"/>
      <w:tabs>
        <w:tab w:val="clear" w:pos="9072"/>
        <w:tab w:val="right" w:pos="5245"/>
      </w:tabs>
    </w:pPr>
    <w:r>
      <w:rPr>
        <w:noProof/>
      </w:rPr>
      <w:drawing>
        <wp:inline distT="0" distB="0" distL="0" distR="0" wp14:anchorId="3209A5CC" wp14:editId="372A4BF1">
          <wp:extent cx="2628900" cy="542091"/>
          <wp:effectExtent l="0" t="0" r="0" b="0"/>
          <wp:docPr id="1" name="Obrázek 1" descr="W:\PUBLICITA\VIZUÁLNÍ_IDENTITA\na web\OPZ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na web\OPZ_C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012" cy="542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18AC">
      <w:tab/>
    </w:r>
    <w:r w:rsidR="00C718AC">
      <w:tab/>
    </w:r>
    <w:r w:rsidR="00C718AC">
      <w:rPr>
        <w:noProof/>
      </w:rPr>
      <w:drawing>
        <wp:inline distT="0" distB="0" distL="0" distR="0" wp14:anchorId="6CB0254E" wp14:editId="3C94097D">
          <wp:extent cx="579120" cy="593725"/>
          <wp:effectExtent l="0" t="0" r="0" b="0"/>
          <wp:docPr id="3" name="Obrázek 2" descr="U:\stehlikovam\OPZ\VIZUÁLNÍ IDENTITA OPZ\logoMPSV-c-sm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 descr="U:\stehlikovam\OPZ\VIZUÁLNÍ IDENTITA OPZ\logoMPSV-c-sm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6018" w:rsidRPr="00FE65A4" w:rsidRDefault="00AD6018" w:rsidP="00FE65A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43E0"/>
    <w:multiLevelType w:val="hybridMultilevel"/>
    <w:tmpl w:val="CA6E970E"/>
    <w:lvl w:ilvl="0" w:tplc="23ACF24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A918AF"/>
    <w:multiLevelType w:val="hybridMultilevel"/>
    <w:tmpl w:val="75A6FE9E"/>
    <w:lvl w:ilvl="0" w:tplc="8AF2D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5A9F3D1E"/>
    <w:multiLevelType w:val="hybridMultilevel"/>
    <w:tmpl w:val="5AECA4B2"/>
    <w:lvl w:ilvl="0" w:tplc="6BFC00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5F6568"/>
    <w:multiLevelType w:val="multilevel"/>
    <w:tmpl w:val="097665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7606497"/>
    <w:multiLevelType w:val="multilevel"/>
    <w:tmpl w:val="7DA6EEC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3F"/>
    <w:rsid w:val="00034787"/>
    <w:rsid w:val="00047AF5"/>
    <w:rsid w:val="00065535"/>
    <w:rsid w:val="00072E38"/>
    <w:rsid w:val="00082BFB"/>
    <w:rsid w:val="00107D02"/>
    <w:rsid w:val="0013281E"/>
    <w:rsid w:val="00135AF2"/>
    <w:rsid w:val="0014270A"/>
    <w:rsid w:val="001730D6"/>
    <w:rsid w:val="00195A44"/>
    <w:rsid w:val="001C2819"/>
    <w:rsid w:val="001D1172"/>
    <w:rsid w:val="001E6A36"/>
    <w:rsid w:val="001F661F"/>
    <w:rsid w:val="0021221B"/>
    <w:rsid w:val="0028628F"/>
    <w:rsid w:val="00296301"/>
    <w:rsid w:val="002B1A12"/>
    <w:rsid w:val="002B47C5"/>
    <w:rsid w:val="002D3304"/>
    <w:rsid w:val="002D3A26"/>
    <w:rsid w:val="002E5EA9"/>
    <w:rsid w:val="00312745"/>
    <w:rsid w:val="0031367B"/>
    <w:rsid w:val="00322CD9"/>
    <w:rsid w:val="00323B20"/>
    <w:rsid w:val="003244C3"/>
    <w:rsid w:val="00351969"/>
    <w:rsid w:val="00363D35"/>
    <w:rsid w:val="0037524A"/>
    <w:rsid w:val="00384A42"/>
    <w:rsid w:val="003C0092"/>
    <w:rsid w:val="003C36CB"/>
    <w:rsid w:val="003E26E1"/>
    <w:rsid w:val="00424E8C"/>
    <w:rsid w:val="00431136"/>
    <w:rsid w:val="00437931"/>
    <w:rsid w:val="00485B49"/>
    <w:rsid w:val="004A2BFD"/>
    <w:rsid w:val="004A3410"/>
    <w:rsid w:val="00510596"/>
    <w:rsid w:val="00514BDD"/>
    <w:rsid w:val="00556F0E"/>
    <w:rsid w:val="00592AF9"/>
    <w:rsid w:val="005B3CB7"/>
    <w:rsid w:val="005C2198"/>
    <w:rsid w:val="005C3E46"/>
    <w:rsid w:val="00614A91"/>
    <w:rsid w:val="00635558"/>
    <w:rsid w:val="00635B04"/>
    <w:rsid w:val="00660DA7"/>
    <w:rsid w:val="00686E3F"/>
    <w:rsid w:val="00692E08"/>
    <w:rsid w:val="006D2A55"/>
    <w:rsid w:val="0071460E"/>
    <w:rsid w:val="00722363"/>
    <w:rsid w:val="00726BB9"/>
    <w:rsid w:val="007D4ECF"/>
    <w:rsid w:val="007E7FBA"/>
    <w:rsid w:val="008635AE"/>
    <w:rsid w:val="00887C8C"/>
    <w:rsid w:val="008979F5"/>
    <w:rsid w:val="008E2361"/>
    <w:rsid w:val="008F3762"/>
    <w:rsid w:val="0095431E"/>
    <w:rsid w:val="009628B8"/>
    <w:rsid w:val="00980C51"/>
    <w:rsid w:val="00987502"/>
    <w:rsid w:val="00992AA6"/>
    <w:rsid w:val="00A44FDA"/>
    <w:rsid w:val="00A45005"/>
    <w:rsid w:val="00A50993"/>
    <w:rsid w:val="00A56C81"/>
    <w:rsid w:val="00A7172A"/>
    <w:rsid w:val="00A7209D"/>
    <w:rsid w:val="00A94DD3"/>
    <w:rsid w:val="00AA05BB"/>
    <w:rsid w:val="00AC7DCB"/>
    <w:rsid w:val="00AD6018"/>
    <w:rsid w:val="00AE3BB6"/>
    <w:rsid w:val="00B23D80"/>
    <w:rsid w:val="00BC5F36"/>
    <w:rsid w:val="00BD60E1"/>
    <w:rsid w:val="00BE2B77"/>
    <w:rsid w:val="00BF712D"/>
    <w:rsid w:val="00C47DEE"/>
    <w:rsid w:val="00C55122"/>
    <w:rsid w:val="00C718AC"/>
    <w:rsid w:val="00C72797"/>
    <w:rsid w:val="00C758B6"/>
    <w:rsid w:val="00C93022"/>
    <w:rsid w:val="00C97EFD"/>
    <w:rsid w:val="00CF72CD"/>
    <w:rsid w:val="00D01CC2"/>
    <w:rsid w:val="00D34236"/>
    <w:rsid w:val="00D70F83"/>
    <w:rsid w:val="00D95D1D"/>
    <w:rsid w:val="00DC2B3D"/>
    <w:rsid w:val="00E10CBE"/>
    <w:rsid w:val="00E224E8"/>
    <w:rsid w:val="00E60AF7"/>
    <w:rsid w:val="00E92C42"/>
    <w:rsid w:val="00E934BC"/>
    <w:rsid w:val="00EB0804"/>
    <w:rsid w:val="00EB42C9"/>
    <w:rsid w:val="00ED5045"/>
    <w:rsid w:val="00F21BB2"/>
    <w:rsid w:val="00F41ECB"/>
    <w:rsid w:val="00F56ED0"/>
    <w:rsid w:val="00F76863"/>
    <w:rsid w:val="00FC7F05"/>
    <w:rsid w:val="00FE3436"/>
    <w:rsid w:val="00FE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titul">
    <w:name w:val="Subtitle"/>
    <w:basedOn w:val="Normln"/>
    <w:link w:val="PodtitulChar"/>
    <w:uiPriority w:val="99"/>
    <w:qFormat/>
    <w:rsid w:val="00C55122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934BC"/>
    <w:rPr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C55122"/>
    <w:pPr>
      <w:keepNext/>
      <w:jc w:val="both"/>
      <w:outlineLvl w:val="0"/>
    </w:pPr>
    <w:rPr>
      <w:b/>
      <w:sz w:val="28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C5512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aliases w:val="adpis 3,Podpodkapitola,Numbered - 3"/>
    <w:basedOn w:val="Normln"/>
    <w:next w:val="Normln"/>
    <w:link w:val="Nadpis3Char"/>
    <w:uiPriority w:val="99"/>
    <w:qFormat/>
    <w:rsid w:val="00C551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C551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5122"/>
    <w:pPr>
      <w:keepNext/>
      <w:jc w:val="center"/>
      <w:outlineLvl w:val="4"/>
    </w:pPr>
    <w:rPr>
      <w:b/>
      <w:bCs/>
      <w:sz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C55122"/>
    <w:pPr>
      <w:keepNext/>
      <w:jc w:val="center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9"/>
    <w:qFormat/>
    <w:rsid w:val="00C55122"/>
    <w:pPr>
      <w:keepNext/>
      <w:outlineLvl w:val="6"/>
    </w:pPr>
    <w:rPr>
      <w:b/>
      <w:bCs/>
    </w:rPr>
  </w:style>
  <w:style w:type="paragraph" w:styleId="Nadpis8">
    <w:name w:val="heading 8"/>
    <w:basedOn w:val="Normln"/>
    <w:next w:val="Normln"/>
    <w:link w:val="Nadpis8Char"/>
    <w:uiPriority w:val="99"/>
    <w:qFormat/>
    <w:rsid w:val="00C55122"/>
    <w:pPr>
      <w:keepNext/>
      <w:jc w:val="center"/>
      <w:outlineLvl w:val="7"/>
    </w:pPr>
    <w:rPr>
      <w:b/>
      <w:sz w:val="32"/>
    </w:rPr>
  </w:style>
  <w:style w:type="paragraph" w:styleId="Nadpis9">
    <w:name w:val="heading 9"/>
    <w:aliases w:val="Nadpis 91,Numbered - 9"/>
    <w:basedOn w:val="Normln"/>
    <w:next w:val="Normln"/>
    <w:link w:val="Nadpis9Char"/>
    <w:uiPriority w:val="99"/>
    <w:qFormat/>
    <w:rsid w:val="00C55122"/>
    <w:pPr>
      <w:keepNext/>
      <w:outlineLvl w:val="8"/>
    </w:pPr>
    <w:rPr>
      <w:b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C55122"/>
    <w:rPr>
      <w:rFonts w:cs="Times New Roman"/>
      <w:b/>
      <w:sz w:val="24"/>
      <w:szCs w:val="24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locked/>
    <w:rsid w:val="00C55122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aliases w:val="adpis 3 Char,Podpodkapitola Char,Numbered - 3 Char"/>
    <w:basedOn w:val="Standardnpsmoodstavce"/>
    <w:link w:val="Nadpis3"/>
    <w:uiPriority w:val="99"/>
    <w:locked/>
    <w:rsid w:val="00C55122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locked/>
    <w:rsid w:val="00C55122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C55122"/>
    <w:rPr>
      <w:rFonts w:cs="Times New Roman"/>
      <w:b/>
      <w:bCs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C55122"/>
    <w:rPr>
      <w:rFonts w:cs="Times New Roman"/>
      <w:b/>
      <w:snapToGrid w:val="0"/>
      <w:sz w:val="24"/>
      <w:szCs w:val="24"/>
    </w:rPr>
  </w:style>
  <w:style w:type="character" w:customStyle="1" w:styleId="Nadpis9Char">
    <w:name w:val="Nadpis 9 Char"/>
    <w:aliases w:val="Nadpis 91 Char,Numbered - 9 Char"/>
    <w:basedOn w:val="Standardnpsmoodstavce"/>
    <w:link w:val="Nadpis9"/>
    <w:uiPriority w:val="99"/>
    <w:locked/>
    <w:rsid w:val="00C55122"/>
    <w:rPr>
      <w:rFonts w:cs="Times New Roman"/>
      <w:b/>
      <w:color w:val="FF0000"/>
      <w:sz w:val="24"/>
      <w:szCs w:val="24"/>
    </w:rPr>
  </w:style>
  <w:style w:type="paragraph" w:styleId="Titulek">
    <w:name w:val="caption"/>
    <w:basedOn w:val="Normln"/>
    <w:next w:val="Normln"/>
    <w:uiPriority w:val="99"/>
    <w:qFormat/>
    <w:rsid w:val="00C55122"/>
    <w:rPr>
      <w:rFonts w:ascii="Arial" w:hAnsi="Arial"/>
      <w:b/>
      <w:bCs/>
      <w:sz w:val="22"/>
      <w:szCs w:val="22"/>
    </w:rPr>
  </w:style>
  <w:style w:type="paragraph" w:styleId="Nzev">
    <w:name w:val="Title"/>
    <w:basedOn w:val="Normln"/>
    <w:link w:val="NzevChar"/>
    <w:uiPriority w:val="99"/>
    <w:qFormat/>
    <w:rsid w:val="00C5512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bCs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C55122"/>
    <w:rPr>
      <w:rFonts w:ascii="Arial" w:hAnsi="Arial" w:cs="Times New Roman"/>
      <w:b/>
      <w:bCs/>
      <w:sz w:val="24"/>
    </w:rPr>
  </w:style>
  <w:style w:type="paragraph" w:styleId="Podtitul">
    <w:name w:val="Subtitle"/>
    <w:basedOn w:val="Normln"/>
    <w:link w:val="PodtitulChar"/>
    <w:uiPriority w:val="99"/>
    <w:qFormat/>
    <w:rsid w:val="00C55122"/>
    <w:pPr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C55122"/>
    <w:rPr>
      <w:rFonts w:cs="Times New Roman"/>
      <w:b/>
      <w:sz w:val="24"/>
      <w:szCs w:val="24"/>
    </w:rPr>
  </w:style>
  <w:style w:type="character" w:styleId="Siln">
    <w:name w:val="Strong"/>
    <w:basedOn w:val="Standardnpsmoodstavce"/>
    <w:uiPriority w:val="99"/>
    <w:qFormat/>
    <w:rsid w:val="00C55122"/>
    <w:rPr>
      <w:rFonts w:cs="Times New Roman"/>
      <w:b/>
    </w:rPr>
  </w:style>
  <w:style w:type="paragraph" w:styleId="Odstavecseseznamem">
    <w:name w:val="List Paragraph"/>
    <w:basedOn w:val="Normln"/>
    <w:uiPriority w:val="99"/>
    <w:qFormat/>
    <w:rsid w:val="00C55122"/>
    <w:pPr>
      <w:ind w:left="708"/>
    </w:pPr>
  </w:style>
  <w:style w:type="paragraph" w:styleId="Textpoznpodarou">
    <w:name w:val="footnote text"/>
    <w:aliases w:val="Text poznámky pod čiarou 007,Footnote,Fußnotentextf,Geneva 9,Font: Geneva 9,Boston 10,f,pozn. pod čarou,Schriftart: 9 pt,Schriftart: 10 pt,Schriftart: 8 pt,Podrozdział,Podrozdzia3"/>
    <w:basedOn w:val="Normln"/>
    <w:link w:val="TextpoznpodarouChar"/>
    <w:uiPriority w:val="99"/>
    <w:semiHidden/>
    <w:rsid w:val="00E934BC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Fußnotentextf Char,Geneva 9 Char,Font: Geneva 9 Char,Boston 10 Char,f Char,pozn. pod čarou Char,Schriftart: 9 pt Char,Schriftart: 10 pt Char,Schriftart: 8 pt Char,Podrozdział Char"/>
    <w:basedOn w:val="Standardnpsmoodstavce"/>
    <w:link w:val="Textpoznpodarou"/>
    <w:uiPriority w:val="99"/>
    <w:semiHidden/>
    <w:locked/>
    <w:rsid w:val="00E934BC"/>
    <w:rPr>
      <w:rFonts w:cs="Times New Roman"/>
      <w:lang w:eastAsia="cs-CZ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rsid w:val="00E934BC"/>
    <w:rPr>
      <w:rFonts w:cs="Times New Roman"/>
      <w:vertAlign w:val="superscript"/>
    </w:rPr>
  </w:style>
  <w:style w:type="paragraph" w:styleId="Zhlav">
    <w:name w:val="header"/>
    <w:aliases w:val="hdr"/>
    <w:basedOn w:val="Normln"/>
    <w:link w:val="Zhlav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dr Char"/>
    <w:basedOn w:val="Standardnpsmoodstavce"/>
    <w:link w:val="Zhlav"/>
    <w:uiPriority w:val="99"/>
    <w:locked/>
    <w:rsid w:val="00E934BC"/>
    <w:rPr>
      <w:rFonts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rsid w:val="00E934BC"/>
    <w:rPr>
      <w:rFonts w:ascii="Arial" w:hAnsi="Arial" w:cs="Arial"/>
      <w:i/>
      <w:iCs/>
      <w:sz w:val="22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E934BC"/>
    <w:rPr>
      <w:rFonts w:ascii="Arial" w:hAnsi="Arial" w:cs="Arial"/>
      <w:i/>
      <w:iCs/>
      <w:sz w:val="24"/>
      <w:szCs w:val="24"/>
      <w:lang w:eastAsia="cs-CZ"/>
    </w:rPr>
  </w:style>
  <w:style w:type="paragraph" w:customStyle="1" w:styleId="NormlnArial">
    <w:name w:val="Normální + Arial"/>
    <w:aliases w:val="11 b.,Zarovnat do bloku"/>
    <w:basedOn w:val="Normln"/>
    <w:uiPriority w:val="99"/>
    <w:rsid w:val="00E934BC"/>
    <w:pPr>
      <w:tabs>
        <w:tab w:val="num" w:pos="360"/>
      </w:tabs>
      <w:jc w:val="both"/>
    </w:pPr>
    <w:rPr>
      <w:rFonts w:ascii="Arial" w:hAnsi="Arial" w:cs="Arial"/>
      <w:sz w:val="22"/>
    </w:rPr>
  </w:style>
  <w:style w:type="paragraph" w:styleId="Zpat">
    <w:name w:val="footer"/>
    <w:basedOn w:val="Normln"/>
    <w:link w:val="ZpatChar"/>
    <w:uiPriority w:val="99"/>
    <w:rsid w:val="00E934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934BC"/>
    <w:rPr>
      <w:rFonts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9543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FE65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E65A4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51059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642F980E</Template>
  <TotalTime>13</TotalTime>
  <Pages>4</Pages>
  <Words>798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MONITOROVACÍ ZPRÁVA</vt:lpstr>
    </vt:vector>
  </TitlesOfParts>
  <Company>S000C00001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MONITOROVACÍ ZPRÁVA</dc:title>
  <dc:creator>Babíčková Alexandra, Mgr. (MPSV)</dc:creator>
  <cp:lastModifiedBy>Markéta Stehlíková</cp:lastModifiedBy>
  <cp:revision>8</cp:revision>
  <cp:lastPrinted>2015-04-08T10:43:00Z</cp:lastPrinted>
  <dcterms:created xsi:type="dcterms:W3CDTF">2016-06-27T09:33:00Z</dcterms:created>
  <dcterms:modified xsi:type="dcterms:W3CDTF">2016-07-27T14:22:00Z</dcterms:modified>
</cp:coreProperties>
</file>