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48" w:rsidRPr="006C3934" w:rsidRDefault="00752948" w:rsidP="007529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752948" w:rsidRPr="006C3934" w:rsidRDefault="00752948" w:rsidP="007529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práce v PP Dolejší dráhy (okr. KT)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Nehodiv dle následujícího popisu:</w:t>
      </w:r>
    </w:p>
    <w:p w:rsidR="00752948" w:rsidRPr="006C3934" w:rsidRDefault="00752948" w:rsidP="0075294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752948" w:rsidRPr="006C3934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(křovinořezem nebo lehkou mechanizací). </w:t>
      </w:r>
      <w:r>
        <w:rPr>
          <w:rFonts w:ascii="Arial" w:hAnsi="Arial" w:cs="Arial"/>
        </w:rPr>
        <w:t>Vlhká</w:t>
      </w:r>
      <w:r w:rsidRPr="006C3934">
        <w:rPr>
          <w:rFonts w:ascii="Arial" w:hAnsi="Arial" w:cs="Arial"/>
        </w:rPr>
        <w:t xml:space="preserve"> část se bud</w:t>
      </w:r>
      <w:r>
        <w:rPr>
          <w:rFonts w:ascii="Arial" w:hAnsi="Arial" w:cs="Arial"/>
        </w:rPr>
        <w:t>e</w:t>
      </w:r>
      <w:r w:rsidRPr="006C3934">
        <w:rPr>
          <w:rFonts w:ascii="Arial" w:hAnsi="Arial" w:cs="Arial"/>
        </w:rPr>
        <w:t xml:space="preserve"> sekat </w:t>
      </w:r>
      <w:r>
        <w:rPr>
          <w:rFonts w:ascii="Arial" w:hAnsi="Arial" w:cs="Arial"/>
        </w:rPr>
        <w:t>dvakrát</w:t>
      </w:r>
      <w:r w:rsidRPr="006C3934">
        <w:rPr>
          <w:rFonts w:ascii="Arial" w:hAnsi="Arial" w:cs="Arial"/>
        </w:rPr>
        <w:t xml:space="preserve"> ročně</w:t>
      </w:r>
      <w:r>
        <w:rPr>
          <w:rFonts w:ascii="Arial" w:hAnsi="Arial" w:cs="Arial"/>
        </w:rPr>
        <w:t>, n</w:t>
      </w:r>
      <w:r w:rsidRPr="006C3934">
        <w:rPr>
          <w:rFonts w:ascii="Arial" w:hAnsi="Arial" w:cs="Arial"/>
        </w:rPr>
        <w:t xml:space="preserve">ejsušší západní část </w:t>
      </w:r>
      <w:r>
        <w:rPr>
          <w:rFonts w:ascii="Arial" w:hAnsi="Arial" w:cs="Arial"/>
        </w:rPr>
        <w:t>jednou</w:t>
      </w:r>
      <w:r w:rsidRPr="006C3934">
        <w:rPr>
          <w:rFonts w:ascii="Arial" w:hAnsi="Arial" w:cs="Arial"/>
        </w:rPr>
        <w:t xml:space="preserve"> ročně.  Průměrná výška strniště bude do 5 cm výšky.</w:t>
      </w:r>
      <w:r>
        <w:rPr>
          <w:rFonts w:ascii="Arial" w:hAnsi="Arial" w:cs="Arial"/>
        </w:rPr>
        <w:t xml:space="preserve"> V západní části </w:t>
      </w:r>
      <w:r w:rsidRPr="006C3934">
        <w:rPr>
          <w:rFonts w:ascii="Arial" w:hAnsi="Arial" w:cs="Arial"/>
        </w:rPr>
        <w:t xml:space="preserve">roztroušeně vystupují na povrch balvany. </w:t>
      </w:r>
      <w:r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prací je odstranění posekané </w:t>
      </w:r>
      <w:r w:rsidRPr="006C3934">
        <w:rPr>
          <w:rFonts w:ascii="Arial" w:hAnsi="Arial" w:cs="Arial"/>
        </w:rPr>
        <w:t>travní hmoty do 14 dnů po posekání ze zvláště chráněného území a jeho ochranného pásma</w:t>
      </w:r>
      <w:r>
        <w:rPr>
          <w:rFonts w:ascii="Arial" w:hAnsi="Arial" w:cs="Arial"/>
        </w:rPr>
        <w:t xml:space="preserve"> </w:t>
      </w:r>
      <w:r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752948" w:rsidRPr="006C3934" w:rsidRDefault="00752948" w:rsidP="00752948">
      <w:pPr>
        <w:jc w:val="both"/>
        <w:rPr>
          <w:rFonts w:ascii="Arial" w:hAnsi="Arial" w:cs="Arial"/>
        </w:rPr>
      </w:pPr>
    </w:p>
    <w:p w:rsidR="00752948" w:rsidRPr="006C3934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752948" w:rsidRPr="00D734C0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0,4</w:t>
      </w:r>
      <w:r>
        <w:rPr>
          <w:rFonts w:ascii="Arial" w:hAnsi="Arial" w:cs="Arial"/>
        </w:rPr>
        <w:t>4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(VII – pol.</w:t>
      </w:r>
      <w:r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VIII)</w:t>
      </w:r>
      <w:r w:rsidRPr="00D734C0">
        <w:rPr>
          <w:rFonts w:ascii="Arial" w:hAnsi="Arial" w:cs="Arial"/>
        </w:rPr>
        <w:t xml:space="preserve"> </w:t>
      </w:r>
    </w:p>
    <w:p w:rsidR="00752948" w:rsidRDefault="00752948" w:rsidP="00752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B –</w:t>
      </w:r>
      <w:r w:rsidRPr="00D734C0">
        <w:rPr>
          <w:rFonts w:ascii="Arial" w:hAnsi="Arial" w:cs="Arial"/>
        </w:rPr>
        <w:t xml:space="preserve"> 0,</w:t>
      </w:r>
      <w:r>
        <w:rPr>
          <w:rFonts w:ascii="Arial" w:hAnsi="Arial" w:cs="Arial"/>
        </w:rPr>
        <w:t>76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2</w:t>
      </w:r>
      <w:r w:rsidRPr="00D734C0">
        <w:rPr>
          <w:rFonts w:ascii="Arial" w:hAnsi="Arial" w:cs="Arial"/>
        </w:rPr>
        <w:t xml:space="preserve"> x ročně (VI</w:t>
      </w:r>
      <w:r>
        <w:rPr>
          <w:rFonts w:ascii="Arial" w:hAnsi="Arial" w:cs="Arial"/>
        </w:rPr>
        <w:t xml:space="preserve"> až pol. VII</w:t>
      </w:r>
      <w:r w:rsidRPr="00D734C0"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 xml:space="preserve">pol. </w:t>
      </w:r>
      <w:r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až pol. X</w:t>
      </w:r>
      <w:bookmarkStart w:id="0" w:name="_GoBack"/>
      <w:bookmarkEnd w:id="0"/>
      <w:r w:rsidRPr="00D734C0">
        <w:rPr>
          <w:rFonts w:ascii="Arial" w:hAnsi="Arial" w:cs="Arial"/>
        </w:rPr>
        <w:t>)</w:t>
      </w:r>
    </w:p>
    <w:p w:rsidR="00752948" w:rsidRPr="00BD485D" w:rsidRDefault="00752948" w:rsidP="00752948">
      <w:pPr>
        <w:jc w:val="both"/>
        <w:rPr>
          <w:rFonts w:ascii="Arial" w:hAnsi="Arial" w:cs="Arial"/>
        </w:rPr>
      </w:pPr>
    </w:p>
    <w:p w:rsidR="0049504C" w:rsidRDefault="007529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0.6pt">
            <v:imagedata r:id="rId4" o:title="Dolejsi drahy zadani praci"/>
          </v:shape>
        </w:pict>
      </w:r>
    </w:p>
    <w:sectPr w:rsidR="0049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01"/>
    <w:rsid w:val="00212501"/>
    <w:rsid w:val="0049504C"/>
    <w:rsid w:val="007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CA28"/>
  <w15:chartTrackingRefBased/>
  <w15:docId w15:val="{81A24629-A92B-4FE0-A134-FC73A4D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562</Characters>
  <Application>Microsoft Office Word</Application>
  <DocSecurity>0</DocSecurity>
  <Lines>4</Lines>
  <Paragraphs>1</Paragraphs>
  <ScaleCrop>false</ScaleCrop>
  <Company>Plzeňský kraj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Pivoňková Lenka</dc:creator>
  <cp:keywords/>
  <dc:description/>
  <cp:lastModifiedBy>Pivoňková Lenka</cp:lastModifiedBy>
  <cp:revision>2</cp:revision>
  <dcterms:created xsi:type="dcterms:W3CDTF">2019-11-19T12:46:00Z</dcterms:created>
  <dcterms:modified xsi:type="dcterms:W3CDTF">2019-11-19T12:51:00Z</dcterms:modified>
</cp:coreProperties>
</file>